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9FE" w:rsidRPr="00E72AEB" w:rsidRDefault="00B51546" w:rsidP="00227FBC">
      <w:pPr>
        <w:pStyle w:val="a3"/>
        <w:spacing w:line="240" w:lineRule="auto"/>
        <w:rPr>
          <w:rFonts w:ascii="Arial" w:hAnsi="Arial" w:cs="Arial"/>
        </w:rPr>
      </w:pPr>
      <w:bookmarkStart w:id="0" w:name="_top"/>
      <w:bookmarkEnd w:id="0"/>
      <w:r>
        <w:rPr>
          <w:rFonts w:ascii="Arial" w:hAnsi="Arial" w:cs="Arial"/>
          <w:b/>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5pt;height:27pt">
            <v:imagedata r:id="rId7" o:title="SMATEC2025 로고만"/>
          </v:shape>
        </w:pict>
      </w:r>
      <w:r w:rsidR="00CA2D77" w:rsidRPr="00E72AEB">
        <w:rPr>
          <w:rFonts w:ascii="Arial" w:hAnsi="Arial" w:cs="Arial"/>
          <w:b/>
          <w:sz w:val="18"/>
        </w:rPr>
        <w:t xml:space="preserve">                                                                                                                </w:t>
      </w:r>
    </w:p>
    <w:p w:rsidR="002E23CB" w:rsidRDefault="002E23CB" w:rsidP="00227FBC">
      <w:pPr>
        <w:pStyle w:val="a3"/>
        <w:spacing w:line="240" w:lineRule="auto"/>
        <w:rPr>
          <w:rFonts w:ascii="Arial" w:eastAsia="굴림" w:hAnsi="Arial" w:cs="Arial"/>
          <w:b/>
          <w:sz w:val="24"/>
        </w:rPr>
      </w:pPr>
      <w:r>
        <w:rPr>
          <w:rFonts w:ascii="Arial" w:hAnsi="Arial" w:cs="Arial"/>
          <w:b/>
          <w:sz w:val="18"/>
        </w:rPr>
        <w:t xml:space="preserve">                                                  </w:t>
      </w:r>
      <w:r w:rsidR="00227FBC" w:rsidRPr="00E72AEB">
        <w:rPr>
          <w:rFonts w:ascii="Arial" w:hAnsi="Arial" w:cs="Arial"/>
          <w:b/>
          <w:sz w:val="18"/>
        </w:rPr>
        <w:t xml:space="preserve"> </w:t>
      </w:r>
      <w:r w:rsidR="00227FBC" w:rsidRPr="00E72AEB">
        <w:rPr>
          <w:rFonts w:ascii="Arial" w:hAnsi="Arial" w:cs="Arial"/>
          <w:b/>
          <w:sz w:val="24"/>
        </w:rPr>
        <w:t xml:space="preserve">Deadline </w:t>
      </w:r>
      <w:r w:rsidR="00227FBC" w:rsidRPr="00E72AEB">
        <w:rPr>
          <w:rFonts w:ascii="Cambria Math" w:hAnsi="Cambria Math" w:cs="Cambria Math"/>
          <w:b/>
          <w:sz w:val="24"/>
        </w:rPr>
        <w:t>▶</w:t>
      </w:r>
      <w:r w:rsidR="00227FBC" w:rsidRPr="00E72AEB">
        <w:rPr>
          <w:rFonts w:ascii="Arial" w:hAnsi="Arial" w:cs="Arial"/>
          <w:b/>
          <w:sz w:val="24"/>
        </w:rPr>
        <w:t xml:space="preserve"> September </w:t>
      </w:r>
      <w:r w:rsidR="00227FBC" w:rsidRPr="00E72AEB">
        <w:rPr>
          <w:rFonts w:ascii="Arial" w:eastAsia="굴림" w:hAnsi="Arial" w:cs="Arial"/>
          <w:b/>
          <w:sz w:val="24"/>
        </w:rPr>
        <w:t>30</w:t>
      </w:r>
      <w:r w:rsidR="00227FBC" w:rsidRPr="00E72AEB">
        <w:rPr>
          <w:rFonts w:ascii="Arial" w:eastAsia="굴림" w:hAnsi="Arial" w:cs="Arial"/>
          <w:b/>
          <w:sz w:val="24"/>
          <w:vertAlign w:val="superscript"/>
        </w:rPr>
        <w:t>th</w:t>
      </w:r>
      <w:r w:rsidR="00B51546">
        <w:rPr>
          <w:rFonts w:ascii="Arial" w:eastAsia="굴림" w:hAnsi="Arial" w:cs="Arial"/>
          <w:b/>
          <w:sz w:val="24"/>
        </w:rPr>
        <w:t>, 2025</w:t>
      </w:r>
    </w:p>
    <w:p w:rsidR="00D069FE" w:rsidRPr="002E23CB" w:rsidRDefault="00CA2D77" w:rsidP="00227FBC">
      <w:pPr>
        <w:pStyle w:val="a3"/>
        <w:spacing w:line="240" w:lineRule="auto"/>
        <w:rPr>
          <w:rFonts w:ascii="Arial" w:hAnsi="Arial" w:cs="Arial"/>
          <w:b/>
          <w:sz w:val="18"/>
        </w:rPr>
      </w:pPr>
      <w:r w:rsidRPr="00E72AEB">
        <w:rPr>
          <w:rFonts w:ascii="Arial" w:hAnsi="Arial" w:cs="Arial"/>
          <w:b/>
          <w:sz w:val="18"/>
        </w:rPr>
        <w:t xml:space="preserve">                   </w:t>
      </w:r>
    </w:p>
    <w:tbl>
      <w:tblPr>
        <w:tblW w:w="21606" w:type="dxa"/>
        <w:tblLayout w:type="fixed"/>
        <w:tblCellMar>
          <w:left w:w="30" w:type="dxa"/>
          <w:right w:w="30" w:type="dxa"/>
        </w:tblCellMar>
        <w:tblLook w:val="0000" w:firstRow="0" w:lastRow="0" w:firstColumn="0" w:lastColumn="0" w:noHBand="0" w:noVBand="0"/>
      </w:tblPr>
      <w:tblGrid>
        <w:gridCol w:w="30"/>
        <w:gridCol w:w="1701"/>
        <w:gridCol w:w="2299"/>
        <w:gridCol w:w="2500"/>
        <w:gridCol w:w="4273"/>
        <w:gridCol w:w="10803"/>
      </w:tblGrid>
      <w:tr w:rsidR="002E23CB" w:rsidRPr="00E72AEB" w:rsidTr="002E23CB">
        <w:trPr>
          <w:trHeight w:val="523"/>
        </w:trPr>
        <w:tc>
          <w:tcPr>
            <w:tcW w:w="10803" w:type="dxa"/>
            <w:gridSpan w:val="5"/>
            <w:tcBorders>
              <w:top w:val="single" w:sz="12" w:space="0" w:color="auto"/>
              <w:bottom w:val="single" w:sz="12" w:space="0" w:color="auto"/>
            </w:tcBorders>
            <w:shd w:val="solid" w:color="FFFFFF" w:fill="auto"/>
            <w:vAlign w:val="center"/>
          </w:tcPr>
          <w:p w:rsidR="002E23CB" w:rsidRPr="00E72AEB" w:rsidRDefault="002E23CB" w:rsidP="00B51546">
            <w:pPr>
              <w:pStyle w:val="10"/>
              <w:ind w:right="-30"/>
              <w:jc w:val="center"/>
              <w:rPr>
                <w:rFonts w:eastAsia="굴림" w:cs="Arial"/>
                <w:b/>
                <w:sz w:val="32"/>
                <w:szCs w:val="32"/>
              </w:rPr>
            </w:pPr>
            <w:r w:rsidRPr="00E72AEB">
              <w:rPr>
                <w:rFonts w:ascii="Cambria Math" w:eastAsia="굴림" w:hAnsi="Cambria Math" w:cs="Cambria Math"/>
                <w:b/>
                <w:color w:val="000000"/>
                <w:sz w:val="32"/>
                <w:szCs w:val="32"/>
              </w:rPr>
              <w:t>◈</w:t>
            </w:r>
            <w:r w:rsidRPr="00E72AEB">
              <w:rPr>
                <w:rFonts w:eastAsia="굴림" w:cs="Arial"/>
                <w:b/>
                <w:color w:val="000000"/>
                <w:sz w:val="32"/>
                <w:szCs w:val="32"/>
              </w:rPr>
              <w:t xml:space="preserve"> SMATEC202</w:t>
            </w:r>
            <w:r w:rsidR="00B51546">
              <w:rPr>
                <w:rFonts w:eastAsia="굴림" w:cs="Arial"/>
                <w:b/>
                <w:color w:val="000000"/>
                <w:sz w:val="32"/>
                <w:szCs w:val="32"/>
              </w:rPr>
              <w:t>5</w:t>
            </w:r>
            <w:r w:rsidRPr="00E72AEB">
              <w:rPr>
                <w:rFonts w:eastAsia="굴림" w:cs="Arial"/>
                <w:b/>
                <w:color w:val="000000"/>
                <w:sz w:val="32"/>
                <w:szCs w:val="32"/>
              </w:rPr>
              <w:t xml:space="preserve"> Application Form </w:t>
            </w:r>
            <w:r w:rsidRPr="00E72AEB">
              <w:rPr>
                <w:rFonts w:ascii="Cambria Math" w:eastAsia="굴림" w:hAnsi="Cambria Math" w:cs="Cambria Math"/>
                <w:b/>
                <w:color w:val="000000"/>
                <w:sz w:val="32"/>
                <w:szCs w:val="32"/>
              </w:rPr>
              <w:t>◈</w:t>
            </w:r>
          </w:p>
        </w:tc>
        <w:tc>
          <w:tcPr>
            <w:tcW w:w="10803" w:type="dxa"/>
            <w:tcBorders>
              <w:top w:val="single" w:sz="12" w:space="0" w:color="auto"/>
              <w:bottom w:val="single" w:sz="12" w:space="0" w:color="auto"/>
            </w:tcBorders>
            <w:shd w:val="solid" w:color="FFFFFF" w:fill="auto"/>
          </w:tcPr>
          <w:p w:rsidR="002E23CB" w:rsidRPr="00E72AEB" w:rsidRDefault="002E23CB" w:rsidP="00227FBC">
            <w:pPr>
              <w:pStyle w:val="10"/>
              <w:ind w:right="-30"/>
              <w:jc w:val="center"/>
              <w:rPr>
                <w:rFonts w:ascii="Cambria Math" w:eastAsia="굴림" w:hAnsi="Cambria Math" w:cs="Cambria Math"/>
                <w:b/>
                <w:color w:val="000000"/>
                <w:sz w:val="32"/>
                <w:szCs w:val="32"/>
              </w:rPr>
            </w:pPr>
          </w:p>
        </w:tc>
      </w:tr>
      <w:tr w:rsidR="002E23CB" w:rsidRPr="00E72AEB" w:rsidTr="002E23CB">
        <w:trPr>
          <w:gridBefore w:val="1"/>
          <w:wBefore w:w="30" w:type="dxa"/>
          <w:cantSplit/>
          <w:trHeight w:val="177"/>
        </w:trPr>
        <w:tc>
          <w:tcPr>
            <w:tcW w:w="1701" w:type="dxa"/>
            <w:vMerge w:val="restart"/>
            <w:vAlign w:val="center"/>
          </w:tcPr>
          <w:p w:rsidR="002E23CB" w:rsidRPr="008F2320" w:rsidRDefault="002E23CB" w:rsidP="008F2320">
            <w:pPr>
              <w:pStyle w:val="a3"/>
              <w:pBdr>
                <w:top w:val="none" w:sz="0" w:space="0" w:color="auto"/>
                <w:left w:val="none" w:sz="0" w:space="0" w:color="auto"/>
                <w:bottom w:val="none" w:sz="0" w:space="0" w:color="auto"/>
                <w:right w:val="none" w:sz="0" w:space="0" w:color="auto"/>
              </w:pBdr>
              <w:wordWrap/>
              <w:spacing w:line="240" w:lineRule="auto"/>
              <w:rPr>
                <w:rFonts w:ascii="Arial" w:eastAsia="굴림" w:hAnsi="Arial" w:cs="Arial"/>
                <w:sz w:val="22"/>
              </w:rPr>
            </w:pPr>
            <w:r w:rsidRPr="008F2320">
              <w:rPr>
                <w:rFonts w:ascii="Arial" w:eastAsia="굴림" w:hAnsi="Arial" w:cs="Arial"/>
                <w:b/>
                <w:sz w:val="28"/>
              </w:rPr>
              <w:t>TURN TO</w:t>
            </w:r>
          </w:p>
        </w:tc>
        <w:tc>
          <w:tcPr>
            <w:tcW w:w="9072" w:type="dxa"/>
            <w:gridSpan w:val="3"/>
            <w:vAlign w:val="center"/>
          </w:tcPr>
          <w:p w:rsidR="002E23CB" w:rsidRPr="008F2320" w:rsidRDefault="002E23CB" w:rsidP="00472DAF">
            <w:pPr>
              <w:pStyle w:val="a3"/>
              <w:pBdr>
                <w:top w:val="none" w:sz="0" w:space="0" w:color="auto"/>
                <w:left w:val="none" w:sz="0" w:space="0" w:color="auto"/>
                <w:bottom w:val="none" w:sz="0" w:space="0" w:color="auto"/>
                <w:right w:val="none" w:sz="0" w:space="0" w:color="auto"/>
              </w:pBdr>
              <w:wordWrap/>
              <w:spacing w:line="240" w:lineRule="auto"/>
              <w:rPr>
                <w:rFonts w:ascii="Arial" w:eastAsia="굴림" w:hAnsi="Arial" w:cs="Arial"/>
                <w:b/>
                <w:sz w:val="18"/>
                <w:szCs w:val="18"/>
              </w:rPr>
            </w:pPr>
            <w:r w:rsidRPr="008F2320">
              <w:rPr>
                <w:rFonts w:ascii="Arial" w:eastAsia="굴림" w:hAnsi="Arial" w:cs="Arial"/>
                <w:b/>
                <w:sz w:val="18"/>
                <w:szCs w:val="18"/>
              </w:rPr>
              <w:t>Show Organizer / SMATEC202</w:t>
            </w:r>
            <w:r w:rsidR="00472DAF">
              <w:rPr>
                <w:rFonts w:ascii="Arial" w:eastAsia="굴림" w:hAnsi="Arial" w:cs="Arial"/>
                <w:b/>
                <w:sz w:val="18"/>
                <w:szCs w:val="18"/>
              </w:rPr>
              <w:t>5</w:t>
            </w:r>
            <w:r w:rsidRPr="008F2320">
              <w:rPr>
                <w:rFonts w:ascii="Arial" w:eastAsia="굴림" w:hAnsi="Arial" w:cs="Arial"/>
                <w:b/>
                <w:sz w:val="18"/>
                <w:szCs w:val="18"/>
              </w:rPr>
              <w:t xml:space="preserve"> PROMOTION COMMITTEE</w:t>
            </w:r>
          </w:p>
        </w:tc>
        <w:tc>
          <w:tcPr>
            <w:tcW w:w="10803" w:type="dxa"/>
          </w:tcPr>
          <w:p w:rsidR="002E23CB" w:rsidRPr="008F2320" w:rsidRDefault="002E23CB" w:rsidP="008F2320">
            <w:pPr>
              <w:pStyle w:val="a3"/>
              <w:pBdr>
                <w:top w:val="none" w:sz="0" w:space="0" w:color="auto"/>
                <w:left w:val="none" w:sz="0" w:space="0" w:color="auto"/>
                <w:bottom w:val="none" w:sz="0" w:space="0" w:color="auto"/>
                <w:right w:val="none" w:sz="0" w:space="0" w:color="auto"/>
              </w:pBdr>
              <w:wordWrap/>
              <w:spacing w:line="240" w:lineRule="auto"/>
              <w:rPr>
                <w:rFonts w:ascii="Arial" w:eastAsia="굴림" w:hAnsi="Arial" w:cs="Arial"/>
                <w:b/>
                <w:sz w:val="18"/>
                <w:szCs w:val="18"/>
              </w:rPr>
            </w:pPr>
          </w:p>
        </w:tc>
      </w:tr>
      <w:tr w:rsidR="002E23CB" w:rsidRPr="00E72AEB" w:rsidTr="002E23CB">
        <w:trPr>
          <w:gridBefore w:val="1"/>
          <w:wBefore w:w="30" w:type="dxa"/>
          <w:cantSplit/>
          <w:trHeight w:val="227"/>
        </w:trPr>
        <w:tc>
          <w:tcPr>
            <w:tcW w:w="1701" w:type="dxa"/>
            <w:vMerge/>
            <w:tcBorders>
              <w:bottom w:val="single" w:sz="2" w:space="0" w:color="auto"/>
            </w:tcBorders>
            <w:vAlign w:val="center"/>
          </w:tcPr>
          <w:p w:rsidR="002E23CB" w:rsidRPr="00E72AEB" w:rsidRDefault="002E23CB" w:rsidP="008F2320">
            <w:pPr>
              <w:adjustRightInd w:val="0"/>
              <w:spacing w:line="240" w:lineRule="auto"/>
              <w:ind w:left="-10"/>
              <w:rPr>
                <w:rFonts w:ascii="Arial" w:eastAsia="굴림" w:hAnsi="Arial" w:cs="Arial"/>
                <w:b/>
                <w:color w:val="000000"/>
                <w:sz w:val="18"/>
              </w:rPr>
            </w:pPr>
          </w:p>
        </w:tc>
        <w:tc>
          <w:tcPr>
            <w:tcW w:w="2299" w:type="dxa"/>
            <w:tcBorders>
              <w:bottom w:val="single" w:sz="2" w:space="0" w:color="auto"/>
            </w:tcBorders>
            <w:shd w:val="solid" w:color="FFFFFF" w:fill="auto"/>
            <w:vAlign w:val="center"/>
          </w:tcPr>
          <w:p w:rsidR="002E23CB" w:rsidRPr="008F2320" w:rsidRDefault="002E23CB" w:rsidP="008F2320">
            <w:pPr>
              <w:pStyle w:val="a3"/>
              <w:pBdr>
                <w:top w:val="none" w:sz="0" w:space="0" w:color="auto"/>
                <w:left w:val="none" w:sz="0" w:space="0" w:color="auto"/>
                <w:bottom w:val="none" w:sz="0" w:space="0" w:color="auto"/>
                <w:right w:val="none" w:sz="0" w:space="0" w:color="auto"/>
              </w:pBdr>
              <w:wordWrap/>
              <w:spacing w:line="240" w:lineRule="auto"/>
              <w:rPr>
                <w:rFonts w:ascii="Arial" w:eastAsia="굴림" w:hAnsi="Arial" w:cs="Arial"/>
                <w:b/>
                <w:sz w:val="18"/>
                <w:szCs w:val="18"/>
              </w:rPr>
            </w:pPr>
            <w:r w:rsidRPr="008F2320">
              <w:rPr>
                <w:rFonts w:ascii="Arial" w:eastAsia="굴림" w:hAnsi="Arial" w:cs="Arial"/>
                <w:b/>
                <w:sz w:val="18"/>
                <w:szCs w:val="18"/>
              </w:rPr>
              <w:t>Tel: 82-2-588-2526</w:t>
            </w:r>
          </w:p>
        </w:tc>
        <w:tc>
          <w:tcPr>
            <w:tcW w:w="2500" w:type="dxa"/>
            <w:tcBorders>
              <w:bottom w:val="single" w:sz="2" w:space="0" w:color="auto"/>
            </w:tcBorders>
            <w:shd w:val="solid" w:color="FFFFFF" w:fill="auto"/>
            <w:vAlign w:val="center"/>
          </w:tcPr>
          <w:p w:rsidR="002E23CB" w:rsidRPr="008F2320" w:rsidRDefault="002E23CB" w:rsidP="008F2320">
            <w:pPr>
              <w:pStyle w:val="a3"/>
              <w:pBdr>
                <w:top w:val="none" w:sz="0" w:space="0" w:color="auto"/>
                <w:left w:val="none" w:sz="0" w:space="0" w:color="auto"/>
                <w:bottom w:val="none" w:sz="0" w:space="0" w:color="auto"/>
                <w:right w:val="none" w:sz="0" w:space="0" w:color="auto"/>
              </w:pBdr>
              <w:wordWrap/>
              <w:spacing w:line="240" w:lineRule="auto"/>
              <w:rPr>
                <w:rFonts w:ascii="Arial" w:eastAsia="굴림" w:hAnsi="Arial" w:cs="Arial"/>
                <w:b/>
                <w:sz w:val="18"/>
                <w:szCs w:val="18"/>
              </w:rPr>
            </w:pPr>
            <w:r w:rsidRPr="008F2320">
              <w:rPr>
                <w:rFonts w:ascii="Arial" w:eastAsia="굴림" w:hAnsi="Arial" w:cs="Arial"/>
                <w:b/>
                <w:sz w:val="18"/>
                <w:szCs w:val="18"/>
              </w:rPr>
              <w:t>Fax: 82-2-588-2599</w:t>
            </w:r>
          </w:p>
        </w:tc>
        <w:tc>
          <w:tcPr>
            <w:tcW w:w="4273" w:type="dxa"/>
            <w:tcBorders>
              <w:bottom w:val="single" w:sz="2" w:space="0" w:color="auto"/>
            </w:tcBorders>
            <w:shd w:val="solid" w:color="FFFFFF" w:fill="auto"/>
            <w:vAlign w:val="center"/>
          </w:tcPr>
          <w:p w:rsidR="002E23CB" w:rsidRPr="008F2320" w:rsidRDefault="002E23CB" w:rsidP="008F2320">
            <w:pPr>
              <w:pStyle w:val="a3"/>
              <w:pBdr>
                <w:top w:val="none" w:sz="0" w:space="0" w:color="auto"/>
                <w:left w:val="none" w:sz="0" w:space="0" w:color="auto"/>
                <w:bottom w:val="none" w:sz="0" w:space="0" w:color="auto"/>
                <w:right w:val="none" w:sz="0" w:space="0" w:color="auto"/>
              </w:pBdr>
              <w:wordWrap/>
              <w:spacing w:line="240" w:lineRule="auto"/>
              <w:rPr>
                <w:rFonts w:ascii="Arial" w:eastAsia="굴림" w:hAnsi="Arial" w:cs="Arial"/>
                <w:b/>
                <w:sz w:val="18"/>
                <w:szCs w:val="18"/>
                <w:lang w:val="de-DE"/>
              </w:rPr>
            </w:pPr>
            <w:r w:rsidRPr="008F2320">
              <w:rPr>
                <w:rFonts w:ascii="Arial" w:eastAsia="굴림" w:hAnsi="Arial" w:cs="Arial"/>
                <w:b/>
                <w:sz w:val="18"/>
                <w:szCs w:val="18"/>
                <w:lang w:val="de-DE"/>
              </w:rPr>
              <w:t>E-mail: smatecman@naver.com</w:t>
            </w:r>
          </w:p>
        </w:tc>
        <w:tc>
          <w:tcPr>
            <w:tcW w:w="10803" w:type="dxa"/>
            <w:tcBorders>
              <w:bottom w:val="single" w:sz="2" w:space="0" w:color="auto"/>
            </w:tcBorders>
            <w:shd w:val="solid" w:color="FFFFFF" w:fill="auto"/>
          </w:tcPr>
          <w:p w:rsidR="002E23CB" w:rsidRPr="008F2320" w:rsidRDefault="002E23CB" w:rsidP="008F2320">
            <w:pPr>
              <w:pStyle w:val="a3"/>
              <w:pBdr>
                <w:top w:val="none" w:sz="0" w:space="0" w:color="auto"/>
                <w:left w:val="none" w:sz="0" w:space="0" w:color="auto"/>
                <w:bottom w:val="none" w:sz="0" w:space="0" w:color="auto"/>
                <w:right w:val="none" w:sz="0" w:space="0" w:color="auto"/>
              </w:pBdr>
              <w:wordWrap/>
              <w:spacing w:line="240" w:lineRule="auto"/>
              <w:rPr>
                <w:rFonts w:ascii="Arial" w:eastAsia="굴림" w:hAnsi="Arial" w:cs="Arial"/>
                <w:b/>
                <w:sz w:val="18"/>
                <w:szCs w:val="18"/>
                <w:lang w:val="de-DE"/>
              </w:rPr>
            </w:pPr>
          </w:p>
        </w:tc>
      </w:tr>
    </w:tbl>
    <w:p w:rsidR="009F0266" w:rsidRPr="009F0266" w:rsidRDefault="009F0266" w:rsidP="009F0266">
      <w:pPr>
        <w:pStyle w:val="a3"/>
        <w:spacing w:line="240" w:lineRule="auto"/>
        <w:rPr>
          <w:rFonts w:ascii="Arial" w:eastAsia="굴림" w:hAnsi="Arial" w:cs="Arial"/>
          <w:b/>
          <w:bCs/>
          <w:sz w:val="14"/>
        </w:rPr>
      </w:pPr>
    </w:p>
    <w:p w:rsidR="00227FBC" w:rsidRPr="00E72AEB" w:rsidRDefault="00227FBC" w:rsidP="009F0266">
      <w:pPr>
        <w:pStyle w:val="a3"/>
        <w:spacing w:line="240" w:lineRule="auto"/>
        <w:rPr>
          <w:rFonts w:ascii="Arial" w:eastAsia="굴림" w:hAnsi="Arial" w:cs="Arial"/>
          <w:b/>
          <w:bCs/>
          <w:sz w:val="24"/>
        </w:rPr>
      </w:pPr>
      <w:r w:rsidRPr="00E72AEB">
        <w:rPr>
          <w:rFonts w:ascii="Arial" w:eastAsia="굴림" w:hAnsi="Arial" w:cs="Arial"/>
          <w:b/>
          <w:bCs/>
          <w:sz w:val="24"/>
        </w:rPr>
        <w:t>1. Form Return Address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709"/>
        <w:gridCol w:w="2693"/>
        <w:gridCol w:w="1701"/>
        <w:gridCol w:w="3969"/>
      </w:tblGrid>
      <w:tr w:rsidR="00227FBC" w:rsidRPr="00E72AEB" w:rsidTr="008F2320">
        <w:trPr>
          <w:trHeight w:hRule="exact" w:val="284"/>
        </w:trPr>
        <w:tc>
          <w:tcPr>
            <w:tcW w:w="1701" w:type="dxa"/>
            <w:tcBorders>
              <w:top w:val="single" w:sz="12" w:space="0" w:color="auto"/>
              <w:left w:val="nil"/>
            </w:tcBorders>
            <w:shd w:val="clear" w:color="auto" w:fill="CCCCCC"/>
            <w:vAlign w:val="center"/>
          </w:tcPr>
          <w:p w:rsidR="00227FBC" w:rsidRPr="00E72AEB" w:rsidRDefault="00227FBC" w:rsidP="00227FBC">
            <w:pPr>
              <w:tabs>
                <w:tab w:val="left" w:pos="210"/>
                <w:tab w:val="left" w:pos="2344"/>
                <w:tab w:val="left" w:pos="3093"/>
                <w:tab w:val="left" w:pos="3842"/>
                <w:tab w:val="left" w:pos="6794"/>
                <w:tab w:val="left" w:pos="9530"/>
              </w:tabs>
              <w:adjustRightInd w:val="0"/>
              <w:spacing w:line="240" w:lineRule="auto"/>
              <w:jc w:val="left"/>
              <w:rPr>
                <w:rFonts w:ascii="Arial" w:eastAsia="굴림" w:hAnsi="Arial" w:cs="Arial"/>
                <w:b/>
                <w:color w:val="000000"/>
                <w:sz w:val="18"/>
              </w:rPr>
            </w:pPr>
            <w:r w:rsidRPr="00E72AEB">
              <w:rPr>
                <w:rFonts w:ascii="Arial" w:eastAsia="굴림" w:hAnsi="Arial" w:cs="Arial"/>
                <w:b/>
                <w:color w:val="000000"/>
                <w:sz w:val="18"/>
              </w:rPr>
              <w:t>Company Name</w:t>
            </w:r>
          </w:p>
        </w:tc>
        <w:tc>
          <w:tcPr>
            <w:tcW w:w="3402" w:type="dxa"/>
            <w:gridSpan w:val="2"/>
            <w:tcBorders>
              <w:top w:val="single" w:sz="12" w:space="0" w:color="auto"/>
              <w:bottom w:val="single" w:sz="4" w:space="0" w:color="auto"/>
            </w:tcBorders>
            <w:vAlign w:val="center"/>
          </w:tcPr>
          <w:p w:rsidR="00227FBC" w:rsidRPr="00E72AEB" w:rsidRDefault="00227FBC" w:rsidP="00227FBC">
            <w:pPr>
              <w:tabs>
                <w:tab w:val="left" w:pos="210"/>
                <w:tab w:val="left" w:pos="2344"/>
                <w:tab w:val="left" w:pos="3093"/>
                <w:tab w:val="left" w:pos="3842"/>
                <w:tab w:val="left" w:pos="6794"/>
                <w:tab w:val="left" w:pos="9530"/>
              </w:tabs>
              <w:adjustRightInd w:val="0"/>
              <w:spacing w:line="240" w:lineRule="auto"/>
              <w:jc w:val="left"/>
              <w:rPr>
                <w:rFonts w:ascii="Arial" w:eastAsia="굴림" w:hAnsi="Arial" w:cs="Arial"/>
                <w:color w:val="000000"/>
                <w:sz w:val="18"/>
              </w:rPr>
            </w:pPr>
          </w:p>
        </w:tc>
        <w:tc>
          <w:tcPr>
            <w:tcW w:w="1701" w:type="dxa"/>
            <w:tcBorders>
              <w:top w:val="single" w:sz="12" w:space="0" w:color="auto"/>
              <w:bottom w:val="single" w:sz="4" w:space="0" w:color="auto"/>
            </w:tcBorders>
            <w:shd w:val="clear" w:color="auto" w:fill="CCCCCC"/>
            <w:vAlign w:val="center"/>
          </w:tcPr>
          <w:p w:rsidR="00227FBC" w:rsidRPr="00E72AEB" w:rsidRDefault="00227FBC" w:rsidP="00227FBC">
            <w:pPr>
              <w:tabs>
                <w:tab w:val="left" w:pos="210"/>
                <w:tab w:val="left" w:pos="2344"/>
                <w:tab w:val="left" w:pos="3093"/>
                <w:tab w:val="left" w:pos="3842"/>
                <w:tab w:val="left" w:pos="6794"/>
                <w:tab w:val="left" w:pos="9530"/>
              </w:tabs>
              <w:adjustRightInd w:val="0"/>
              <w:spacing w:line="240" w:lineRule="auto"/>
              <w:jc w:val="left"/>
              <w:rPr>
                <w:rFonts w:ascii="Arial" w:eastAsia="굴림" w:hAnsi="Arial" w:cs="Arial"/>
                <w:b/>
                <w:color w:val="000000"/>
                <w:sz w:val="18"/>
              </w:rPr>
            </w:pPr>
            <w:r w:rsidRPr="00E72AEB">
              <w:rPr>
                <w:rFonts w:ascii="Arial" w:eastAsia="굴림" w:hAnsi="Arial" w:cs="Arial"/>
                <w:b/>
                <w:color w:val="000000"/>
                <w:sz w:val="18"/>
              </w:rPr>
              <w:t>President/CEO</w:t>
            </w:r>
          </w:p>
        </w:tc>
        <w:tc>
          <w:tcPr>
            <w:tcW w:w="3969" w:type="dxa"/>
            <w:tcBorders>
              <w:top w:val="single" w:sz="12" w:space="0" w:color="auto"/>
              <w:bottom w:val="single" w:sz="4" w:space="0" w:color="auto"/>
              <w:right w:val="nil"/>
            </w:tcBorders>
            <w:vAlign w:val="center"/>
          </w:tcPr>
          <w:p w:rsidR="00227FBC" w:rsidRPr="00E72AEB" w:rsidRDefault="00227FBC" w:rsidP="00227FBC">
            <w:pPr>
              <w:tabs>
                <w:tab w:val="left" w:pos="210"/>
                <w:tab w:val="left" w:pos="2344"/>
                <w:tab w:val="left" w:pos="3093"/>
                <w:tab w:val="left" w:pos="3842"/>
                <w:tab w:val="left" w:pos="6794"/>
                <w:tab w:val="left" w:pos="9530"/>
              </w:tabs>
              <w:adjustRightInd w:val="0"/>
              <w:spacing w:line="240" w:lineRule="auto"/>
              <w:jc w:val="left"/>
              <w:rPr>
                <w:rFonts w:ascii="Arial" w:eastAsia="굴림" w:hAnsi="Arial" w:cs="Arial"/>
                <w:color w:val="000000"/>
                <w:sz w:val="18"/>
              </w:rPr>
            </w:pPr>
          </w:p>
        </w:tc>
      </w:tr>
      <w:tr w:rsidR="00227FBC" w:rsidRPr="00E72AEB" w:rsidTr="008F2320">
        <w:trPr>
          <w:trHeight w:hRule="exact" w:val="284"/>
        </w:trPr>
        <w:tc>
          <w:tcPr>
            <w:tcW w:w="1701" w:type="dxa"/>
            <w:tcBorders>
              <w:left w:val="nil"/>
            </w:tcBorders>
            <w:shd w:val="clear" w:color="auto" w:fill="CCCCCC"/>
            <w:vAlign w:val="center"/>
          </w:tcPr>
          <w:p w:rsidR="00227FBC" w:rsidRPr="00E72AEB" w:rsidRDefault="00227FBC" w:rsidP="00227FBC">
            <w:pPr>
              <w:tabs>
                <w:tab w:val="left" w:pos="210"/>
                <w:tab w:val="left" w:pos="2344"/>
                <w:tab w:val="left" w:pos="3093"/>
                <w:tab w:val="left" w:pos="3842"/>
                <w:tab w:val="left" w:pos="6794"/>
                <w:tab w:val="left" w:pos="9530"/>
              </w:tabs>
              <w:adjustRightInd w:val="0"/>
              <w:spacing w:line="240" w:lineRule="auto"/>
              <w:jc w:val="left"/>
              <w:rPr>
                <w:rFonts w:ascii="Arial" w:eastAsia="굴림" w:hAnsi="Arial" w:cs="Arial"/>
                <w:b/>
                <w:color w:val="000000"/>
                <w:sz w:val="18"/>
              </w:rPr>
            </w:pPr>
            <w:r w:rsidRPr="00E72AEB">
              <w:rPr>
                <w:rFonts w:ascii="Arial" w:eastAsia="굴림" w:hAnsi="Arial" w:cs="Arial"/>
                <w:b/>
                <w:color w:val="000000"/>
                <w:sz w:val="18"/>
              </w:rPr>
              <w:t>Address</w:t>
            </w:r>
          </w:p>
        </w:tc>
        <w:tc>
          <w:tcPr>
            <w:tcW w:w="9072" w:type="dxa"/>
            <w:gridSpan w:val="4"/>
            <w:tcBorders>
              <w:right w:val="nil"/>
            </w:tcBorders>
            <w:shd w:val="clear" w:color="auto" w:fill="auto"/>
            <w:vAlign w:val="center"/>
          </w:tcPr>
          <w:p w:rsidR="00227FBC" w:rsidRPr="00E72AEB" w:rsidRDefault="00227FBC" w:rsidP="00227FBC">
            <w:pPr>
              <w:tabs>
                <w:tab w:val="left" w:pos="210"/>
                <w:tab w:val="left" w:pos="2344"/>
                <w:tab w:val="left" w:pos="3093"/>
                <w:tab w:val="left" w:pos="3842"/>
                <w:tab w:val="left" w:pos="6794"/>
                <w:tab w:val="left" w:pos="9530"/>
              </w:tabs>
              <w:adjustRightInd w:val="0"/>
              <w:spacing w:line="240" w:lineRule="auto"/>
              <w:jc w:val="left"/>
              <w:rPr>
                <w:rFonts w:ascii="Arial" w:eastAsia="굴림" w:hAnsi="Arial" w:cs="Arial"/>
                <w:color w:val="000000"/>
                <w:sz w:val="18"/>
              </w:rPr>
            </w:pPr>
          </w:p>
        </w:tc>
      </w:tr>
      <w:tr w:rsidR="00227FBC" w:rsidRPr="00E72AEB" w:rsidTr="008F2320">
        <w:trPr>
          <w:trHeight w:hRule="exact" w:val="284"/>
        </w:trPr>
        <w:tc>
          <w:tcPr>
            <w:tcW w:w="1701" w:type="dxa"/>
            <w:tcBorders>
              <w:left w:val="nil"/>
            </w:tcBorders>
            <w:shd w:val="clear" w:color="auto" w:fill="CCCCCC"/>
            <w:vAlign w:val="center"/>
          </w:tcPr>
          <w:p w:rsidR="00227FBC" w:rsidRPr="00E72AEB" w:rsidRDefault="00227FBC" w:rsidP="00227FBC">
            <w:pPr>
              <w:tabs>
                <w:tab w:val="left" w:pos="210"/>
                <w:tab w:val="left" w:pos="2344"/>
                <w:tab w:val="left" w:pos="3093"/>
                <w:tab w:val="left" w:pos="3842"/>
                <w:tab w:val="left" w:pos="6794"/>
                <w:tab w:val="left" w:pos="9530"/>
              </w:tabs>
              <w:adjustRightInd w:val="0"/>
              <w:spacing w:line="240" w:lineRule="auto"/>
              <w:jc w:val="left"/>
              <w:rPr>
                <w:rFonts w:ascii="Arial" w:eastAsia="굴림" w:hAnsi="Arial" w:cs="Arial"/>
                <w:b/>
                <w:color w:val="000000"/>
                <w:sz w:val="18"/>
              </w:rPr>
            </w:pPr>
            <w:r w:rsidRPr="00E72AEB">
              <w:rPr>
                <w:rFonts w:ascii="Arial" w:eastAsia="굴림" w:hAnsi="Arial" w:cs="Arial"/>
                <w:b/>
                <w:color w:val="000000"/>
                <w:sz w:val="18"/>
              </w:rPr>
              <w:t>Tel</w:t>
            </w:r>
          </w:p>
        </w:tc>
        <w:tc>
          <w:tcPr>
            <w:tcW w:w="3402" w:type="dxa"/>
            <w:gridSpan w:val="2"/>
            <w:vAlign w:val="center"/>
          </w:tcPr>
          <w:p w:rsidR="00227FBC" w:rsidRPr="00E72AEB" w:rsidRDefault="00227FBC" w:rsidP="00227FBC">
            <w:pPr>
              <w:tabs>
                <w:tab w:val="left" w:pos="210"/>
                <w:tab w:val="left" w:pos="2344"/>
                <w:tab w:val="left" w:pos="3093"/>
                <w:tab w:val="left" w:pos="3842"/>
                <w:tab w:val="left" w:pos="6794"/>
                <w:tab w:val="left" w:pos="9530"/>
              </w:tabs>
              <w:adjustRightInd w:val="0"/>
              <w:spacing w:line="240" w:lineRule="auto"/>
              <w:jc w:val="left"/>
              <w:rPr>
                <w:rFonts w:ascii="Arial" w:eastAsia="굴림" w:hAnsi="Arial" w:cs="Arial"/>
                <w:color w:val="000000"/>
                <w:sz w:val="18"/>
              </w:rPr>
            </w:pPr>
          </w:p>
        </w:tc>
        <w:tc>
          <w:tcPr>
            <w:tcW w:w="1701" w:type="dxa"/>
            <w:shd w:val="clear" w:color="auto" w:fill="CCCCCC"/>
            <w:vAlign w:val="center"/>
          </w:tcPr>
          <w:p w:rsidR="00227FBC" w:rsidRPr="00E72AEB" w:rsidRDefault="00227FBC" w:rsidP="00227FBC">
            <w:pPr>
              <w:tabs>
                <w:tab w:val="left" w:pos="210"/>
                <w:tab w:val="left" w:pos="2344"/>
                <w:tab w:val="left" w:pos="3093"/>
                <w:tab w:val="left" w:pos="3842"/>
                <w:tab w:val="left" w:pos="6794"/>
                <w:tab w:val="left" w:pos="9530"/>
              </w:tabs>
              <w:adjustRightInd w:val="0"/>
              <w:spacing w:line="240" w:lineRule="auto"/>
              <w:jc w:val="left"/>
              <w:rPr>
                <w:rFonts w:ascii="Arial" w:eastAsia="굴림" w:hAnsi="Arial" w:cs="Arial"/>
                <w:b/>
                <w:color w:val="000000"/>
                <w:sz w:val="18"/>
              </w:rPr>
            </w:pPr>
            <w:r w:rsidRPr="00E72AEB">
              <w:rPr>
                <w:rFonts w:ascii="Arial" w:eastAsia="굴림" w:hAnsi="Arial" w:cs="Arial"/>
                <w:b/>
                <w:color w:val="000000"/>
                <w:sz w:val="18"/>
              </w:rPr>
              <w:t>Fax</w:t>
            </w:r>
          </w:p>
        </w:tc>
        <w:tc>
          <w:tcPr>
            <w:tcW w:w="3969" w:type="dxa"/>
            <w:tcBorders>
              <w:right w:val="nil"/>
            </w:tcBorders>
            <w:shd w:val="clear" w:color="auto" w:fill="auto"/>
            <w:vAlign w:val="center"/>
          </w:tcPr>
          <w:p w:rsidR="00227FBC" w:rsidRPr="00E72AEB" w:rsidRDefault="00227FBC" w:rsidP="00227FBC">
            <w:pPr>
              <w:tabs>
                <w:tab w:val="left" w:pos="210"/>
                <w:tab w:val="left" w:pos="2344"/>
                <w:tab w:val="left" w:pos="3093"/>
                <w:tab w:val="left" w:pos="3842"/>
                <w:tab w:val="left" w:pos="6794"/>
                <w:tab w:val="left" w:pos="9530"/>
              </w:tabs>
              <w:adjustRightInd w:val="0"/>
              <w:spacing w:line="240" w:lineRule="auto"/>
              <w:jc w:val="left"/>
              <w:rPr>
                <w:rFonts w:ascii="Arial" w:eastAsia="굴림" w:hAnsi="Arial" w:cs="Arial"/>
                <w:color w:val="000000"/>
                <w:sz w:val="18"/>
              </w:rPr>
            </w:pPr>
          </w:p>
        </w:tc>
      </w:tr>
      <w:tr w:rsidR="00227FBC" w:rsidRPr="00E72AEB" w:rsidTr="008F2320">
        <w:trPr>
          <w:trHeight w:hRule="exact" w:val="284"/>
        </w:trPr>
        <w:tc>
          <w:tcPr>
            <w:tcW w:w="1701" w:type="dxa"/>
            <w:tcBorders>
              <w:left w:val="nil"/>
            </w:tcBorders>
            <w:shd w:val="clear" w:color="auto" w:fill="CCCCCC"/>
            <w:vAlign w:val="center"/>
          </w:tcPr>
          <w:p w:rsidR="00227FBC" w:rsidRPr="00E72AEB" w:rsidRDefault="00227FBC" w:rsidP="00227FBC">
            <w:pPr>
              <w:tabs>
                <w:tab w:val="left" w:pos="210"/>
                <w:tab w:val="left" w:pos="2344"/>
                <w:tab w:val="left" w:pos="3093"/>
                <w:tab w:val="left" w:pos="3842"/>
                <w:tab w:val="left" w:pos="6794"/>
                <w:tab w:val="left" w:pos="9530"/>
              </w:tabs>
              <w:adjustRightInd w:val="0"/>
              <w:spacing w:line="240" w:lineRule="auto"/>
              <w:jc w:val="left"/>
              <w:rPr>
                <w:rFonts w:ascii="Arial" w:eastAsia="굴림" w:hAnsi="Arial" w:cs="Arial"/>
                <w:b/>
                <w:color w:val="000000"/>
                <w:sz w:val="18"/>
              </w:rPr>
            </w:pPr>
            <w:r w:rsidRPr="00E72AEB">
              <w:rPr>
                <w:rFonts w:ascii="Arial" w:eastAsia="굴림" w:hAnsi="Arial" w:cs="Arial"/>
                <w:b/>
                <w:color w:val="000000"/>
                <w:sz w:val="18"/>
              </w:rPr>
              <w:t>E-mail</w:t>
            </w:r>
          </w:p>
        </w:tc>
        <w:tc>
          <w:tcPr>
            <w:tcW w:w="3402" w:type="dxa"/>
            <w:gridSpan w:val="2"/>
            <w:vAlign w:val="center"/>
          </w:tcPr>
          <w:p w:rsidR="00227FBC" w:rsidRPr="00E72AEB" w:rsidRDefault="00227FBC" w:rsidP="00227FBC">
            <w:pPr>
              <w:tabs>
                <w:tab w:val="left" w:pos="210"/>
                <w:tab w:val="left" w:pos="2344"/>
                <w:tab w:val="left" w:pos="3093"/>
                <w:tab w:val="left" w:pos="3842"/>
                <w:tab w:val="left" w:pos="6794"/>
                <w:tab w:val="left" w:pos="9530"/>
              </w:tabs>
              <w:adjustRightInd w:val="0"/>
              <w:spacing w:line="240" w:lineRule="auto"/>
              <w:jc w:val="left"/>
              <w:rPr>
                <w:rFonts w:ascii="Arial" w:eastAsia="굴림" w:hAnsi="Arial" w:cs="Arial"/>
                <w:color w:val="000000"/>
                <w:sz w:val="18"/>
              </w:rPr>
            </w:pPr>
          </w:p>
        </w:tc>
        <w:tc>
          <w:tcPr>
            <w:tcW w:w="1701" w:type="dxa"/>
            <w:shd w:val="clear" w:color="auto" w:fill="CCCCCC"/>
            <w:vAlign w:val="center"/>
          </w:tcPr>
          <w:p w:rsidR="00227FBC" w:rsidRPr="00E72AEB" w:rsidRDefault="00227FBC" w:rsidP="00227FBC">
            <w:pPr>
              <w:tabs>
                <w:tab w:val="left" w:pos="210"/>
                <w:tab w:val="left" w:pos="2344"/>
                <w:tab w:val="left" w:pos="3093"/>
                <w:tab w:val="left" w:pos="3842"/>
                <w:tab w:val="left" w:pos="6794"/>
                <w:tab w:val="left" w:pos="9530"/>
              </w:tabs>
              <w:adjustRightInd w:val="0"/>
              <w:spacing w:line="240" w:lineRule="auto"/>
              <w:jc w:val="left"/>
              <w:rPr>
                <w:rFonts w:ascii="Arial" w:eastAsia="굴림" w:hAnsi="Arial" w:cs="Arial"/>
                <w:b/>
                <w:color w:val="000000"/>
                <w:sz w:val="18"/>
              </w:rPr>
            </w:pPr>
            <w:r w:rsidRPr="00E72AEB">
              <w:rPr>
                <w:rFonts w:ascii="Arial" w:eastAsia="굴림" w:hAnsi="Arial" w:cs="Arial"/>
                <w:b/>
                <w:color w:val="000000"/>
                <w:sz w:val="18"/>
              </w:rPr>
              <w:t>Website</w:t>
            </w:r>
          </w:p>
        </w:tc>
        <w:tc>
          <w:tcPr>
            <w:tcW w:w="3969" w:type="dxa"/>
            <w:tcBorders>
              <w:right w:val="nil"/>
            </w:tcBorders>
            <w:vAlign w:val="center"/>
          </w:tcPr>
          <w:p w:rsidR="00227FBC" w:rsidRPr="00E72AEB" w:rsidRDefault="00227FBC" w:rsidP="00227FBC">
            <w:pPr>
              <w:tabs>
                <w:tab w:val="left" w:pos="210"/>
                <w:tab w:val="left" w:pos="2344"/>
                <w:tab w:val="left" w:pos="3093"/>
                <w:tab w:val="left" w:pos="3842"/>
                <w:tab w:val="left" w:pos="6794"/>
                <w:tab w:val="left" w:pos="9530"/>
              </w:tabs>
              <w:adjustRightInd w:val="0"/>
              <w:spacing w:line="240" w:lineRule="auto"/>
              <w:jc w:val="left"/>
              <w:rPr>
                <w:rFonts w:ascii="Arial" w:eastAsia="굴림" w:hAnsi="Arial" w:cs="Arial"/>
                <w:color w:val="000000"/>
                <w:sz w:val="18"/>
              </w:rPr>
            </w:pPr>
          </w:p>
        </w:tc>
      </w:tr>
      <w:tr w:rsidR="00227FBC" w:rsidRPr="00E72AEB" w:rsidTr="008F2320">
        <w:trPr>
          <w:trHeight w:hRule="exact" w:val="284"/>
        </w:trPr>
        <w:tc>
          <w:tcPr>
            <w:tcW w:w="1701" w:type="dxa"/>
            <w:tcBorders>
              <w:left w:val="nil"/>
              <w:bottom w:val="single" w:sz="4" w:space="0" w:color="auto"/>
            </w:tcBorders>
            <w:shd w:val="clear" w:color="auto" w:fill="CCCCCC"/>
            <w:vAlign w:val="center"/>
          </w:tcPr>
          <w:p w:rsidR="00227FBC" w:rsidRPr="00E72AEB" w:rsidRDefault="00227FBC" w:rsidP="00227FBC">
            <w:pPr>
              <w:tabs>
                <w:tab w:val="left" w:pos="210"/>
                <w:tab w:val="left" w:pos="2344"/>
                <w:tab w:val="left" w:pos="3093"/>
                <w:tab w:val="left" w:pos="3842"/>
                <w:tab w:val="left" w:pos="6794"/>
                <w:tab w:val="left" w:pos="9530"/>
              </w:tabs>
              <w:adjustRightInd w:val="0"/>
              <w:spacing w:line="240" w:lineRule="auto"/>
              <w:jc w:val="left"/>
              <w:rPr>
                <w:rFonts w:ascii="Arial" w:eastAsia="굴림" w:hAnsi="Arial" w:cs="Arial"/>
                <w:b/>
                <w:color w:val="000000"/>
                <w:sz w:val="18"/>
              </w:rPr>
            </w:pPr>
            <w:r w:rsidRPr="00E72AEB">
              <w:rPr>
                <w:rFonts w:ascii="Arial" w:eastAsia="굴림" w:hAnsi="Arial" w:cs="Arial"/>
                <w:b/>
                <w:color w:val="000000"/>
                <w:sz w:val="18"/>
              </w:rPr>
              <w:t>Contact Person</w:t>
            </w:r>
          </w:p>
        </w:tc>
        <w:tc>
          <w:tcPr>
            <w:tcW w:w="3402" w:type="dxa"/>
            <w:gridSpan w:val="2"/>
            <w:tcBorders>
              <w:bottom w:val="single" w:sz="4" w:space="0" w:color="auto"/>
            </w:tcBorders>
            <w:vAlign w:val="center"/>
          </w:tcPr>
          <w:p w:rsidR="00227FBC" w:rsidRPr="00E72AEB" w:rsidRDefault="00227FBC" w:rsidP="00227FBC">
            <w:pPr>
              <w:tabs>
                <w:tab w:val="left" w:pos="210"/>
                <w:tab w:val="left" w:pos="2344"/>
                <w:tab w:val="left" w:pos="3093"/>
                <w:tab w:val="left" w:pos="3842"/>
                <w:tab w:val="left" w:pos="6794"/>
                <w:tab w:val="left" w:pos="9530"/>
              </w:tabs>
              <w:adjustRightInd w:val="0"/>
              <w:spacing w:line="240" w:lineRule="auto"/>
              <w:jc w:val="left"/>
              <w:rPr>
                <w:rFonts w:ascii="Arial" w:eastAsia="굴림" w:hAnsi="Arial" w:cs="Arial"/>
                <w:color w:val="000000"/>
                <w:sz w:val="18"/>
              </w:rPr>
            </w:pPr>
          </w:p>
        </w:tc>
        <w:tc>
          <w:tcPr>
            <w:tcW w:w="1701" w:type="dxa"/>
            <w:tcBorders>
              <w:bottom w:val="single" w:sz="4" w:space="0" w:color="auto"/>
            </w:tcBorders>
            <w:shd w:val="clear" w:color="auto" w:fill="CCCCCC"/>
            <w:vAlign w:val="center"/>
          </w:tcPr>
          <w:p w:rsidR="00227FBC" w:rsidRPr="00E72AEB" w:rsidRDefault="00227FBC" w:rsidP="00227FBC">
            <w:pPr>
              <w:tabs>
                <w:tab w:val="left" w:pos="210"/>
                <w:tab w:val="left" w:pos="2344"/>
                <w:tab w:val="left" w:pos="3093"/>
                <w:tab w:val="left" w:pos="3842"/>
                <w:tab w:val="left" w:pos="6794"/>
                <w:tab w:val="left" w:pos="9530"/>
              </w:tabs>
              <w:adjustRightInd w:val="0"/>
              <w:spacing w:line="240" w:lineRule="auto"/>
              <w:jc w:val="left"/>
              <w:rPr>
                <w:rFonts w:ascii="Arial" w:eastAsia="굴림" w:hAnsi="Arial" w:cs="Arial"/>
                <w:b/>
                <w:color w:val="000000"/>
                <w:sz w:val="18"/>
              </w:rPr>
            </w:pPr>
            <w:r w:rsidRPr="00E72AEB">
              <w:rPr>
                <w:rFonts w:ascii="Arial" w:eastAsia="굴림" w:hAnsi="Arial" w:cs="Arial"/>
                <w:b/>
                <w:color w:val="000000"/>
                <w:sz w:val="18"/>
              </w:rPr>
              <w:t>Position</w:t>
            </w:r>
          </w:p>
        </w:tc>
        <w:tc>
          <w:tcPr>
            <w:tcW w:w="3969" w:type="dxa"/>
            <w:tcBorders>
              <w:bottom w:val="single" w:sz="4" w:space="0" w:color="auto"/>
              <w:right w:val="nil"/>
            </w:tcBorders>
            <w:vAlign w:val="center"/>
          </w:tcPr>
          <w:p w:rsidR="00227FBC" w:rsidRPr="00E72AEB" w:rsidRDefault="00227FBC" w:rsidP="00227FBC">
            <w:pPr>
              <w:tabs>
                <w:tab w:val="left" w:pos="210"/>
                <w:tab w:val="left" w:pos="2344"/>
                <w:tab w:val="left" w:pos="3093"/>
                <w:tab w:val="left" w:pos="3842"/>
                <w:tab w:val="left" w:pos="6794"/>
                <w:tab w:val="left" w:pos="9530"/>
              </w:tabs>
              <w:adjustRightInd w:val="0"/>
              <w:spacing w:line="240" w:lineRule="auto"/>
              <w:jc w:val="left"/>
              <w:rPr>
                <w:rFonts w:ascii="Arial" w:eastAsia="굴림" w:hAnsi="Arial" w:cs="Arial"/>
                <w:color w:val="000000"/>
                <w:sz w:val="18"/>
              </w:rPr>
            </w:pPr>
          </w:p>
        </w:tc>
      </w:tr>
      <w:tr w:rsidR="00227FBC" w:rsidRPr="00E72AEB" w:rsidTr="008F2320">
        <w:trPr>
          <w:trHeight w:hRule="exact" w:val="284"/>
        </w:trPr>
        <w:tc>
          <w:tcPr>
            <w:tcW w:w="10773" w:type="dxa"/>
            <w:gridSpan w:val="5"/>
            <w:tcBorders>
              <w:left w:val="nil"/>
              <w:bottom w:val="single" w:sz="4" w:space="0" w:color="auto"/>
              <w:right w:val="nil"/>
            </w:tcBorders>
            <w:shd w:val="clear" w:color="auto" w:fill="CCCCCC"/>
            <w:vAlign w:val="center"/>
          </w:tcPr>
          <w:p w:rsidR="00227FBC" w:rsidRPr="00E72AEB" w:rsidRDefault="00227FBC" w:rsidP="008F2320">
            <w:pPr>
              <w:tabs>
                <w:tab w:val="left" w:pos="210"/>
                <w:tab w:val="left" w:pos="2344"/>
                <w:tab w:val="left" w:pos="3093"/>
                <w:tab w:val="left" w:pos="3842"/>
                <w:tab w:val="left" w:pos="6794"/>
                <w:tab w:val="left" w:pos="9530"/>
              </w:tabs>
              <w:adjustRightInd w:val="0"/>
              <w:spacing w:line="240" w:lineRule="auto"/>
              <w:jc w:val="left"/>
              <w:rPr>
                <w:rFonts w:ascii="Arial" w:eastAsia="굴림" w:hAnsi="Arial" w:cs="Arial"/>
                <w:b/>
                <w:color w:val="000000"/>
                <w:sz w:val="18"/>
              </w:rPr>
            </w:pPr>
            <w:r w:rsidRPr="00E72AEB">
              <w:rPr>
                <w:rFonts w:ascii="Arial" w:eastAsia="굴림" w:hAnsi="Arial" w:cs="Arial"/>
                <w:b/>
                <w:color w:val="000000"/>
                <w:sz w:val="18"/>
              </w:rPr>
              <w:t xml:space="preserve">Exhibition Part </w:t>
            </w:r>
            <w:r w:rsidRPr="00E72AEB">
              <w:rPr>
                <w:rFonts w:ascii="Arial" w:eastAsia="굴림" w:hAnsi="Arial" w:cs="Arial"/>
                <w:color w:val="000000"/>
                <w:sz w:val="18"/>
              </w:rPr>
              <w:t>(Please v tick the appropriate box)</w:t>
            </w:r>
          </w:p>
        </w:tc>
      </w:tr>
      <w:tr w:rsidR="00227FBC" w:rsidRPr="00E72AEB" w:rsidTr="008F2320">
        <w:trPr>
          <w:trHeight w:hRule="exact" w:val="509"/>
        </w:trPr>
        <w:tc>
          <w:tcPr>
            <w:tcW w:w="2410" w:type="dxa"/>
            <w:gridSpan w:val="2"/>
            <w:tcBorders>
              <w:left w:val="nil"/>
              <w:bottom w:val="single" w:sz="4" w:space="0" w:color="auto"/>
              <w:right w:val="single" w:sz="4" w:space="0" w:color="auto"/>
            </w:tcBorders>
            <w:shd w:val="clear" w:color="auto" w:fill="auto"/>
            <w:vAlign w:val="center"/>
          </w:tcPr>
          <w:p w:rsidR="00227FBC" w:rsidRPr="008F2320" w:rsidRDefault="00227FBC" w:rsidP="008F2320">
            <w:pPr>
              <w:pStyle w:val="a3"/>
              <w:pBdr>
                <w:top w:val="none" w:sz="0" w:space="0" w:color="auto"/>
                <w:left w:val="none" w:sz="0" w:space="0" w:color="auto"/>
                <w:bottom w:val="none" w:sz="0" w:space="0" w:color="auto"/>
                <w:right w:val="none" w:sz="0" w:space="0" w:color="auto"/>
              </w:pBdr>
              <w:wordWrap/>
              <w:spacing w:line="240" w:lineRule="auto"/>
              <w:jc w:val="left"/>
              <w:rPr>
                <w:rFonts w:ascii="Arial" w:eastAsia="굴림" w:hAnsi="Arial" w:cs="Arial"/>
                <w:b/>
                <w:sz w:val="18"/>
                <w:szCs w:val="18"/>
              </w:rPr>
            </w:pPr>
            <w:r w:rsidRPr="008F2320">
              <w:rPr>
                <w:rFonts w:ascii="Arial" w:hAnsi="Arial" w:cs="Arial"/>
                <w:b/>
                <w:bCs/>
                <w:sz w:val="18"/>
                <w:szCs w:val="18"/>
              </w:rPr>
              <w:t>Factory Automation</w:t>
            </w:r>
          </w:p>
        </w:tc>
        <w:tc>
          <w:tcPr>
            <w:tcW w:w="8363" w:type="dxa"/>
            <w:gridSpan w:val="3"/>
            <w:tcBorders>
              <w:left w:val="single" w:sz="4" w:space="0" w:color="auto"/>
              <w:bottom w:val="single" w:sz="4" w:space="0" w:color="auto"/>
              <w:right w:val="nil"/>
            </w:tcBorders>
            <w:shd w:val="clear" w:color="auto" w:fill="auto"/>
            <w:vAlign w:val="center"/>
          </w:tcPr>
          <w:p w:rsidR="00227FBC" w:rsidRPr="00E72AEB" w:rsidRDefault="00227FBC" w:rsidP="00227FBC">
            <w:pPr>
              <w:pStyle w:val="a3"/>
              <w:spacing w:line="240" w:lineRule="auto"/>
              <w:jc w:val="left"/>
              <w:rPr>
                <w:rFonts w:ascii="Arial" w:hAnsi="Arial" w:cs="Arial"/>
                <w:sz w:val="18"/>
              </w:rPr>
            </w:pPr>
            <w:r w:rsidRPr="00E72AEB">
              <w:rPr>
                <w:rFonts w:ascii="Arial" w:hAnsi="Arial" w:cs="Arial"/>
                <w:sz w:val="18"/>
              </w:rPr>
              <w:t xml:space="preserve">□ </w:t>
            </w:r>
            <w:r w:rsidRPr="00E72AEB">
              <w:rPr>
                <w:rFonts w:ascii="Arial" w:hAnsi="Arial" w:cs="Arial"/>
                <w:bCs/>
                <w:sz w:val="18"/>
              </w:rPr>
              <w:t xml:space="preserve">Motion Control &amp; Parts        </w:t>
            </w:r>
            <w:r w:rsidRPr="00E72AEB">
              <w:rPr>
                <w:rFonts w:ascii="Arial" w:hAnsi="Arial" w:cs="Arial"/>
                <w:sz w:val="18"/>
              </w:rPr>
              <w:t xml:space="preserve">□ </w:t>
            </w:r>
            <w:r w:rsidRPr="00E72AEB">
              <w:rPr>
                <w:rFonts w:ascii="Arial" w:hAnsi="Arial" w:cs="Arial"/>
                <w:bCs/>
                <w:sz w:val="18"/>
              </w:rPr>
              <w:t xml:space="preserve">FA System        </w:t>
            </w:r>
            <w:r w:rsidRPr="00E72AEB">
              <w:rPr>
                <w:rFonts w:ascii="Arial" w:hAnsi="Arial" w:cs="Arial"/>
                <w:sz w:val="18"/>
              </w:rPr>
              <w:t xml:space="preserve">□ </w:t>
            </w:r>
            <w:r w:rsidRPr="00E72AEB">
              <w:rPr>
                <w:rFonts w:ascii="Arial" w:hAnsi="Arial" w:cs="Arial"/>
                <w:bCs/>
                <w:sz w:val="18"/>
              </w:rPr>
              <w:t>Test &amp; Measurement</w:t>
            </w:r>
          </w:p>
          <w:p w:rsidR="00227FBC" w:rsidRPr="00E72AEB" w:rsidRDefault="00227FBC" w:rsidP="00227FBC">
            <w:pPr>
              <w:pStyle w:val="a3"/>
              <w:spacing w:line="240" w:lineRule="auto"/>
              <w:jc w:val="left"/>
              <w:rPr>
                <w:rFonts w:ascii="Arial" w:hAnsi="Arial" w:cs="Arial"/>
                <w:bCs/>
                <w:sz w:val="18"/>
              </w:rPr>
            </w:pPr>
            <w:r w:rsidRPr="00E72AEB">
              <w:rPr>
                <w:rFonts w:ascii="Arial" w:hAnsi="Arial" w:cs="Arial"/>
                <w:sz w:val="18"/>
              </w:rPr>
              <w:t xml:space="preserve">□ </w:t>
            </w:r>
            <w:r w:rsidRPr="00E72AEB">
              <w:rPr>
                <w:rFonts w:ascii="Arial" w:hAnsi="Arial" w:cs="Arial"/>
                <w:bCs/>
                <w:sz w:val="18"/>
              </w:rPr>
              <w:t>Robot</w:t>
            </w:r>
            <w:r w:rsidR="008F2320">
              <w:rPr>
                <w:rFonts w:ascii="Arial" w:hAnsi="Arial" w:cs="Arial"/>
                <w:bCs/>
                <w:sz w:val="18"/>
                <w:szCs w:val="18"/>
              </w:rPr>
              <w:t xml:space="preserve">                      </w:t>
            </w:r>
            <w:r w:rsidRPr="00E72AEB">
              <w:rPr>
                <w:rFonts w:ascii="Arial" w:hAnsi="Arial" w:cs="Arial"/>
                <w:bCs/>
                <w:sz w:val="18"/>
                <w:szCs w:val="18"/>
              </w:rPr>
              <w:t xml:space="preserve"> </w:t>
            </w:r>
            <w:r w:rsidRPr="00E72AEB">
              <w:rPr>
                <w:rFonts w:ascii="Arial" w:hAnsi="Arial" w:cs="Arial"/>
                <w:sz w:val="18"/>
              </w:rPr>
              <w:t xml:space="preserve">□ </w:t>
            </w:r>
            <w:r w:rsidRPr="00E72AEB">
              <w:rPr>
                <w:rFonts w:ascii="Arial" w:hAnsi="Arial" w:cs="Arial"/>
                <w:bCs/>
                <w:sz w:val="18"/>
              </w:rPr>
              <w:t>3D Printing &amp; 3D Printing Materials</w:t>
            </w:r>
          </w:p>
        </w:tc>
      </w:tr>
      <w:tr w:rsidR="00227FBC" w:rsidRPr="00E72AEB" w:rsidTr="008F2320">
        <w:trPr>
          <w:trHeight w:hRule="exact" w:val="389"/>
        </w:trPr>
        <w:tc>
          <w:tcPr>
            <w:tcW w:w="2410" w:type="dxa"/>
            <w:gridSpan w:val="2"/>
            <w:tcBorders>
              <w:top w:val="single" w:sz="4" w:space="0" w:color="auto"/>
              <w:left w:val="nil"/>
              <w:bottom w:val="single" w:sz="4" w:space="0" w:color="auto"/>
              <w:right w:val="single" w:sz="4" w:space="0" w:color="auto"/>
            </w:tcBorders>
            <w:shd w:val="clear" w:color="auto" w:fill="auto"/>
            <w:vAlign w:val="center"/>
          </w:tcPr>
          <w:p w:rsidR="00227FBC" w:rsidRPr="008F2320" w:rsidRDefault="00227FBC" w:rsidP="008F2320">
            <w:pPr>
              <w:pStyle w:val="a3"/>
              <w:pBdr>
                <w:top w:val="none" w:sz="0" w:space="0" w:color="auto"/>
                <w:left w:val="none" w:sz="0" w:space="0" w:color="auto"/>
                <w:bottom w:val="none" w:sz="0" w:space="0" w:color="auto"/>
                <w:right w:val="none" w:sz="0" w:space="0" w:color="auto"/>
              </w:pBdr>
              <w:wordWrap/>
              <w:spacing w:line="240" w:lineRule="auto"/>
              <w:jc w:val="left"/>
              <w:rPr>
                <w:rFonts w:ascii="Arial" w:hAnsi="Arial" w:cs="Arial"/>
                <w:b/>
                <w:bCs/>
                <w:sz w:val="18"/>
                <w:szCs w:val="18"/>
              </w:rPr>
            </w:pPr>
            <w:r w:rsidRPr="008F2320">
              <w:rPr>
                <w:rFonts w:ascii="Arial" w:hAnsi="Arial" w:cs="Arial"/>
                <w:b/>
                <w:bCs/>
                <w:sz w:val="18"/>
                <w:szCs w:val="18"/>
              </w:rPr>
              <w:t>Smart Factory Solution</w:t>
            </w:r>
          </w:p>
        </w:tc>
        <w:tc>
          <w:tcPr>
            <w:tcW w:w="8363" w:type="dxa"/>
            <w:gridSpan w:val="3"/>
            <w:tcBorders>
              <w:top w:val="single" w:sz="4" w:space="0" w:color="auto"/>
              <w:left w:val="single" w:sz="4" w:space="0" w:color="auto"/>
              <w:bottom w:val="single" w:sz="4" w:space="0" w:color="auto"/>
              <w:right w:val="nil"/>
            </w:tcBorders>
            <w:shd w:val="clear" w:color="auto" w:fill="auto"/>
            <w:vAlign w:val="center"/>
          </w:tcPr>
          <w:p w:rsidR="00227FBC" w:rsidRPr="00E72AEB" w:rsidRDefault="00227FBC" w:rsidP="00227FBC">
            <w:pPr>
              <w:pStyle w:val="a3"/>
              <w:spacing w:line="240" w:lineRule="auto"/>
              <w:jc w:val="left"/>
              <w:rPr>
                <w:rFonts w:ascii="Arial" w:hAnsi="Arial" w:cs="Arial"/>
                <w:sz w:val="18"/>
              </w:rPr>
            </w:pPr>
            <w:r w:rsidRPr="00E72AEB">
              <w:rPr>
                <w:rFonts w:ascii="Arial" w:hAnsi="Arial" w:cs="Arial"/>
                <w:sz w:val="18"/>
              </w:rPr>
              <w:t xml:space="preserve">□ </w:t>
            </w:r>
            <w:r w:rsidRPr="00E72AEB">
              <w:rPr>
                <w:rFonts w:ascii="Arial" w:hAnsi="Arial" w:cs="Arial"/>
                <w:bCs/>
                <w:sz w:val="18"/>
              </w:rPr>
              <w:t>Automation of manufacturing</w:t>
            </w:r>
            <w:r w:rsidRPr="00E72AEB">
              <w:rPr>
                <w:rFonts w:ascii="Arial" w:eastAsia="함초롬바탕" w:hAnsi="Arial" w:cs="Arial"/>
                <w:sz w:val="18"/>
                <w:szCs w:val="16"/>
              </w:rPr>
              <w:t xml:space="preserve">   </w:t>
            </w:r>
            <w:r w:rsidRPr="00E72AEB">
              <w:rPr>
                <w:rFonts w:ascii="Arial" w:hAnsi="Arial" w:cs="Arial"/>
                <w:sz w:val="18"/>
              </w:rPr>
              <w:t xml:space="preserve">□ </w:t>
            </w:r>
            <w:r w:rsidRPr="00E72AEB">
              <w:rPr>
                <w:rFonts w:ascii="Arial" w:hAnsi="Arial" w:cs="Arial"/>
                <w:bCs/>
                <w:sz w:val="18"/>
              </w:rPr>
              <w:t>Software</w:t>
            </w:r>
          </w:p>
        </w:tc>
      </w:tr>
      <w:tr w:rsidR="00227FBC" w:rsidRPr="00E72AEB" w:rsidTr="008F2320">
        <w:trPr>
          <w:trHeight w:hRule="exact" w:val="284"/>
        </w:trPr>
        <w:tc>
          <w:tcPr>
            <w:tcW w:w="2410" w:type="dxa"/>
            <w:gridSpan w:val="2"/>
            <w:tcBorders>
              <w:top w:val="single" w:sz="4" w:space="0" w:color="auto"/>
              <w:left w:val="nil"/>
              <w:bottom w:val="single" w:sz="4" w:space="0" w:color="auto"/>
              <w:right w:val="single" w:sz="4" w:space="0" w:color="auto"/>
            </w:tcBorders>
            <w:shd w:val="clear" w:color="auto" w:fill="auto"/>
            <w:vAlign w:val="center"/>
          </w:tcPr>
          <w:p w:rsidR="00227FBC" w:rsidRPr="008F2320" w:rsidRDefault="00227FBC" w:rsidP="008F2320">
            <w:pPr>
              <w:pStyle w:val="a3"/>
              <w:pBdr>
                <w:top w:val="none" w:sz="0" w:space="0" w:color="auto"/>
                <w:left w:val="none" w:sz="0" w:space="0" w:color="auto"/>
                <w:bottom w:val="none" w:sz="0" w:space="0" w:color="auto"/>
                <w:right w:val="none" w:sz="0" w:space="0" w:color="auto"/>
              </w:pBdr>
              <w:wordWrap/>
              <w:spacing w:line="240" w:lineRule="auto"/>
              <w:jc w:val="left"/>
              <w:rPr>
                <w:rFonts w:ascii="Arial" w:eastAsia="굴림" w:hAnsi="Arial" w:cs="Arial"/>
                <w:b/>
                <w:sz w:val="18"/>
                <w:szCs w:val="18"/>
              </w:rPr>
            </w:pPr>
            <w:r w:rsidRPr="008F2320">
              <w:rPr>
                <w:rFonts w:ascii="Arial" w:hAnsi="Arial" w:cs="Arial"/>
                <w:b/>
                <w:bCs/>
                <w:sz w:val="18"/>
                <w:szCs w:val="18"/>
              </w:rPr>
              <w:t>Automation Facility</w:t>
            </w:r>
          </w:p>
        </w:tc>
        <w:tc>
          <w:tcPr>
            <w:tcW w:w="8363" w:type="dxa"/>
            <w:gridSpan w:val="3"/>
            <w:tcBorders>
              <w:top w:val="single" w:sz="4" w:space="0" w:color="auto"/>
              <w:left w:val="single" w:sz="4" w:space="0" w:color="auto"/>
              <w:bottom w:val="single" w:sz="4" w:space="0" w:color="auto"/>
              <w:right w:val="nil"/>
            </w:tcBorders>
            <w:shd w:val="clear" w:color="auto" w:fill="auto"/>
            <w:vAlign w:val="center"/>
          </w:tcPr>
          <w:p w:rsidR="00227FBC" w:rsidRPr="00E72AEB" w:rsidRDefault="00227FBC" w:rsidP="00227FBC">
            <w:pPr>
              <w:pStyle w:val="a3"/>
              <w:spacing w:line="240" w:lineRule="auto"/>
              <w:jc w:val="left"/>
              <w:rPr>
                <w:rFonts w:ascii="Arial" w:hAnsi="Arial" w:cs="Arial"/>
                <w:bCs/>
                <w:sz w:val="18"/>
              </w:rPr>
            </w:pPr>
            <w:r w:rsidRPr="00E72AEB">
              <w:rPr>
                <w:rFonts w:ascii="Arial" w:hAnsi="Arial" w:cs="Arial"/>
                <w:sz w:val="18"/>
              </w:rPr>
              <w:t xml:space="preserve">□ </w:t>
            </w:r>
            <w:r w:rsidRPr="00E72AEB">
              <w:rPr>
                <w:rFonts w:ascii="Arial" w:hAnsi="Arial" w:cs="Arial"/>
                <w:bCs/>
                <w:sz w:val="18"/>
              </w:rPr>
              <w:t xml:space="preserve">Logistics System </w:t>
            </w:r>
            <w:r w:rsidR="008F2320">
              <w:rPr>
                <w:rFonts w:ascii="Arial" w:hAnsi="Arial" w:cs="Arial"/>
                <w:bCs/>
                <w:sz w:val="18"/>
              </w:rPr>
              <w:t xml:space="preserve">   </w:t>
            </w:r>
            <w:r w:rsidRPr="00E72AEB">
              <w:rPr>
                <w:rFonts w:ascii="Arial" w:hAnsi="Arial" w:cs="Arial"/>
                <w:sz w:val="18"/>
              </w:rPr>
              <w:t xml:space="preserve">□ </w:t>
            </w:r>
            <w:r w:rsidRPr="00E72AEB">
              <w:rPr>
                <w:rFonts w:ascii="Arial" w:hAnsi="Arial" w:cs="Arial"/>
                <w:bCs/>
                <w:sz w:val="18"/>
              </w:rPr>
              <w:t>Pneumatic &amp; Hydraulic System</w:t>
            </w:r>
            <w:r w:rsidR="008F2320">
              <w:rPr>
                <w:rFonts w:ascii="Arial" w:hAnsi="Arial" w:cs="Arial"/>
                <w:bCs/>
                <w:sz w:val="18"/>
              </w:rPr>
              <w:t xml:space="preserve">   </w:t>
            </w:r>
            <w:r w:rsidRPr="00E72AEB">
              <w:rPr>
                <w:rFonts w:ascii="Arial" w:hAnsi="Arial" w:cs="Arial"/>
                <w:bCs/>
                <w:sz w:val="18"/>
              </w:rPr>
              <w:t xml:space="preserve"> </w:t>
            </w:r>
            <w:r w:rsidRPr="00E72AEB">
              <w:rPr>
                <w:rFonts w:ascii="Arial" w:hAnsi="Arial" w:cs="Arial"/>
                <w:sz w:val="18"/>
              </w:rPr>
              <w:t xml:space="preserve">□ </w:t>
            </w:r>
            <w:r w:rsidRPr="00E72AEB">
              <w:rPr>
                <w:rFonts w:ascii="Arial" w:hAnsi="Arial" w:cs="Arial"/>
                <w:bCs/>
                <w:sz w:val="18"/>
              </w:rPr>
              <w:t>Welding &amp; Finishing Facilities</w:t>
            </w:r>
          </w:p>
        </w:tc>
      </w:tr>
      <w:tr w:rsidR="00227FBC" w:rsidRPr="00E72AEB" w:rsidTr="008F2320">
        <w:trPr>
          <w:trHeight w:hRule="exact" w:val="455"/>
        </w:trPr>
        <w:tc>
          <w:tcPr>
            <w:tcW w:w="2410" w:type="dxa"/>
            <w:gridSpan w:val="2"/>
            <w:tcBorders>
              <w:left w:val="nil"/>
              <w:bottom w:val="single" w:sz="12" w:space="0" w:color="auto"/>
            </w:tcBorders>
            <w:shd w:val="clear" w:color="auto" w:fill="BFBFBF" w:themeFill="background1" w:themeFillShade="BF"/>
            <w:vAlign w:val="center"/>
          </w:tcPr>
          <w:p w:rsidR="00227FBC" w:rsidRPr="008F2320" w:rsidRDefault="00227FBC" w:rsidP="008F2320">
            <w:pPr>
              <w:pStyle w:val="a3"/>
              <w:pBdr>
                <w:top w:val="none" w:sz="0" w:space="0" w:color="auto"/>
                <w:left w:val="none" w:sz="0" w:space="0" w:color="auto"/>
                <w:bottom w:val="none" w:sz="0" w:space="0" w:color="auto"/>
                <w:right w:val="none" w:sz="0" w:space="0" w:color="auto"/>
              </w:pBdr>
              <w:wordWrap/>
              <w:spacing w:line="240" w:lineRule="auto"/>
              <w:jc w:val="left"/>
              <w:rPr>
                <w:rFonts w:ascii="Arial" w:eastAsia="굴림" w:hAnsi="Arial" w:cs="Arial"/>
                <w:b/>
                <w:sz w:val="18"/>
                <w:szCs w:val="18"/>
              </w:rPr>
            </w:pPr>
            <w:r w:rsidRPr="008F2320">
              <w:rPr>
                <w:rFonts w:ascii="Arial" w:eastAsia="굴림" w:hAnsi="Arial" w:cs="Arial"/>
                <w:b/>
                <w:sz w:val="18"/>
                <w:szCs w:val="18"/>
                <w:highlight w:val="lightGray"/>
              </w:rPr>
              <w:t xml:space="preserve">Main </w:t>
            </w:r>
            <w:r w:rsidRPr="008F2320">
              <w:rPr>
                <w:rFonts w:ascii="Arial" w:hAnsi="Arial" w:cs="Arial"/>
                <w:b/>
                <w:bCs/>
                <w:sz w:val="18"/>
                <w:szCs w:val="18"/>
                <w:highlight w:val="lightGray"/>
              </w:rPr>
              <w:t>Exhibits</w:t>
            </w:r>
          </w:p>
        </w:tc>
        <w:tc>
          <w:tcPr>
            <w:tcW w:w="8363" w:type="dxa"/>
            <w:gridSpan w:val="3"/>
            <w:tcBorders>
              <w:bottom w:val="single" w:sz="12" w:space="0" w:color="auto"/>
              <w:right w:val="nil"/>
            </w:tcBorders>
            <w:shd w:val="clear" w:color="auto" w:fill="auto"/>
            <w:vAlign w:val="center"/>
          </w:tcPr>
          <w:p w:rsidR="00227FBC" w:rsidRPr="00E72AEB" w:rsidRDefault="00227FBC" w:rsidP="00227FBC">
            <w:pPr>
              <w:tabs>
                <w:tab w:val="left" w:pos="210"/>
                <w:tab w:val="left" w:pos="2344"/>
                <w:tab w:val="left" w:pos="3093"/>
                <w:tab w:val="left" w:pos="3842"/>
                <w:tab w:val="left" w:pos="6794"/>
                <w:tab w:val="left" w:pos="9530"/>
              </w:tabs>
              <w:adjustRightInd w:val="0"/>
              <w:spacing w:line="240" w:lineRule="auto"/>
              <w:jc w:val="left"/>
              <w:rPr>
                <w:rFonts w:ascii="Arial" w:eastAsia="굴림" w:hAnsi="Arial" w:cs="Arial"/>
                <w:color w:val="000000"/>
                <w:sz w:val="18"/>
              </w:rPr>
            </w:pPr>
          </w:p>
        </w:tc>
      </w:tr>
    </w:tbl>
    <w:p w:rsidR="008F2320" w:rsidRPr="009F0266" w:rsidRDefault="008F2320" w:rsidP="00227FBC">
      <w:pPr>
        <w:pStyle w:val="a3"/>
        <w:spacing w:line="240" w:lineRule="auto"/>
        <w:rPr>
          <w:rFonts w:ascii="Arial" w:eastAsia="새굴림" w:hAnsi="Arial" w:cs="Arial"/>
          <w:b/>
          <w:w w:val="108"/>
          <w:sz w:val="14"/>
        </w:rPr>
      </w:pPr>
    </w:p>
    <w:p w:rsidR="00D069FE" w:rsidRPr="009F0266" w:rsidRDefault="00227FBC" w:rsidP="00227FBC">
      <w:pPr>
        <w:pStyle w:val="a3"/>
        <w:spacing w:line="240" w:lineRule="auto"/>
        <w:rPr>
          <w:rFonts w:ascii="Arial" w:hAnsi="Arial" w:cs="Arial"/>
          <w:sz w:val="22"/>
        </w:rPr>
      </w:pPr>
      <w:r w:rsidRPr="009F0266">
        <w:rPr>
          <w:rFonts w:ascii="Arial" w:eastAsia="새굴림" w:hAnsi="Arial" w:cs="Arial"/>
          <w:b/>
          <w:w w:val="108"/>
          <w:sz w:val="24"/>
        </w:rPr>
        <w:t>2</w:t>
      </w:r>
      <w:r w:rsidR="00CA2D77" w:rsidRPr="009F0266">
        <w:rPr>
          <w:rFonts w:ascii="Arial" w:eastAsia="새굴림" w:hAnsi="Arial" w:cs="Arial"/>
          <w:b/>
          <w:w w:val="108"/>
          <w:sz w:val="24"/>
        </w:rPr>
        <w:t xml:space="preserve">. </w:t>
      </w:r>
      <w:r w:rsidRPr="009F0266">
        <w:rPr>
          <w:rFonts w:ascii="Arial" w:eastAsia="새굴림" w:hAnsi="Arial" w:cs="Arial"/>
          <w:b/>
          <w:w w:val="108"/>
          <w:sz w:val="24"/>
        </w:rPr>
        <w:t>Application for Booth and Utility Services</w:t>
      </w:r>
    </w:p>
    <w:tbl>
      <w:tblPr>
        <w:tblOverlap w:val="never"/>
        <w:tblW w:w="10490"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709"/>
        <w:gridCol w:w="1531"/>
        <w:gridCol w:w="995"/>
        <w:gridCol w:w="1868"/>
        <w:gridCol w:w="1843"/>
        <w:gridCol w:w="1701"/>
        <w:gridCol w:w="1843"/>
      </w:tblGrid>
      <w:tr w:rsidR="00D069FE" w:rsidRPr="00E72AEB" w:rsidTr="00797BBE">
        <w:trPr>
          <w:trHeight w:val="256"/>
        </w:trPr>
        <w:tc>
          <w:tcPr>
            <w:tcW w:w="2240" w:type="dxa"/>
            <w:gridSpan w:val="2"/>
            <w:vMerge w:val="restart"/>
            <w:tcBorders>
              <w:top w:val="single" w:sz="3" w:space="0" w:color="000000"/>
              <w:left w:val="single" w:sz="3" w:space="0" w:color="000000"/>
              <w:bottom w:val="single" w:sz="3" w:space="0" w:color="000000"/>
              <w:right w:val="single" w:sz="3" w:space="0" w:color="000000"/>
            </w:tcBorders>
            <w:vAlign w:val="center"/>
          </w:tcPr>
          <w:p w:rsidR="00D069FE" w:rsidRPr="00E72AEB" w:rsidRDefault="00D95352" w:rsidP="00797BBE">
            <w:pPr>
              <w:pStyle w:val="a3"/>
              <w:wordWrap/>
              <w:spacing w:line="240" w:lineRule="auto"/>
              <w:jc w:val="center"/>
              <w:rPr>
                <w:rFonts w:ascii="Arial" w:hAnsi="Arial" w:cs="Arial"/>
                <w:b/>
                <w:sz w:val="22"/>
                <w:szCs w:val="16"/>
              </w:rPr>
            </w:pPr>
            <w:r w:rsidRPr="00E72AEB">
              <w:rPr>
                <w:rFonts w:ascii="Arial" w:hAnsi="Arial" w:cs="Arial"/>
                <w:b/>
                <w:bCs/>
                <w:sz w:val="22"/>
                <w:szCs w:val="16"/>
              </w:rPr>
              <w:t>Classification</w:t>
            </w:r>
          </w:p>
        </w:tc>
        <w:tc>
          <w:tcPr>
            <w:tcW w:w="995" w:type="dxa"/>
            <w:vMerge w:val="restart"/>
            <w:tcBorders>
              <w:top w:val="single" w:sz="3" w:space="0" w:color="000000"/>
              <w:left w:val="single" w:sz="3" w:space="0" w:color="000000"/>
              <w:bottom w:val="single" w:sz="3" w:space="0" w:color="000000"/>
              <w:right w:val="single" w:sz="3" w:space="0" w:color="000000"/>
            </w:tcBorders>
            <w:vAlign w:val="center"/>
          </w:tcPr>
          <w:p w:rsidR="00D069FE" w:rsidRPr="00E72AEB" w:rsidRDefault="00D95352" w:rsidP="00797BBE">
            <w:pPr>
              <w:pStyle w:val="a3"/>
              <w:wordWrap/>
              <w:spacing w:line="240" w:lineRule="auto"/>
              <w:jc w:val="center"/>
              <w:rPr>
                <w:rFonts w:ascii="Arial" w:hAnsi="Arial" w:cs="Arial"/>
                <w:b/>
                <w:sz w:val="22"/>
                <w:szCs w:val="16"/>
              </w:rPr>
            </w:pPr>
            <w:r w:rsidRPr="00E72AEB">
              <w:rPr>
                <w:rFonts w:ascii="Arial" w:hAnsi="Arial" w:cs="Arial"/>
                <w:b/>
                <w:sz w:val="22"/>
                <w:szCs w:val="16"/>
              </w:rPr>
              <w:t>unit</w:t>
            </w:r>
          </w:p>
        </w:tc>
        <w:tc>
          <w:tcPr>
            <w:tcW w:w="5412" w:type="dxa"/>
            <w:gridSpan w:val="3"/>
            <w:tcBorders>
              <w:top w:val="single" w:sz="3" w:space="0" w:color="000000"/>
              <w:left w:val="single" w:sz="3" w:space="0" w:color="000000"/>
              <w:bottom w:val="single" w:sz="3" w:space="0" w:color="000000"/>
              <w:right w:val="single" w:sz="3" w:space="0" w:color="000000"/>
            </w:tcBorders>
            <w:vAlign w:val="center"/>
          </w:tcPr>
          <w:p w:rsidR="00D069FE" w:rsidRPr="00E72AEB" w:rsidRDefault="00D95352" w:rsidP="00797BBE">
            <w:pPr>
              <w:pStyle w:val="a3"/>
              <w:wordWrap/>
              <w:spacing w:line="240" w:lineRule="auto"/>
              <w:jc w:val="center"/>
              <w:rPr>
                <w:rFonts w:ascii="Arial" w:hAnsi="Arial" w:cs="Arial"/>
                <w:b/>
                <w:sz w:val="16"/>
                <w:szCs w:val="16"/>
              </w:rPr>
            </w:pPr>
            <w:r w:rsidRPr="00E72AEB">
              <w:rPr>
                <w:rFonts w:ascii="Arial" w:hAnsi="Arial" w:cs="Arial"/>
                <w:b/>
                <w:bCs/>
                <w:sz w:val="22"/>
                <w:szCs w:val="16"/>
              </w:rPr>
              <w:t>Unit Price</w:t>
            </w:r>
          </w:p>
        </w:tc>
        <w:tc>
          <w:tcPr>
            <w:tcW w:w="1843" w:type="dxa"/>
            <w:vMerge w:val="restart"/>
            <w:tcBorders>
              <w:top w:val="single" w:sz="3" w:space="0" w:color="000000"/>
              <w:left w:val="single" w:sz="3" w:space="0" w:color="000000"/>
              <w:bottom w:val="single" w:sz="3" w:space="0" w:color="000000"/>
              <w:right w:val="single" w:sz="3" w:space="0" w:color="000000"/>
            </w:tcBorders>
            <w:vAlign w:val="center"/>
          </w:tcPr>
          <w:p w:rsidR="00D069FE" w:rsidRPr="00E72AEB" w:rsidRDefault="00D95352" w:rsidP="00797BBE">
            <w:pPr>
              <w:pStyle w:val="a3"/>
              <w:wordWrap/>
              <w:spacing w:line="240" w:lineRule="auto"/>
              <w:jc w:val="center"/>
              <w:rPr>
                <w:rFonts w:ascii="Arial" w:hAnsi="Arial" w:cs="Arial"/>
                <w:b/>
                <w:sz w:val="16"/>
                <w:szCs w:val="16"/>
              </w:rPr>
            </w:pPr>
            <w:r w:rsidRPr="00E72AEB">
              <w:rPr>
                <w:rFonts w:ascii="Arial" w:hAnsi="Arial" w:cs="Arial"/>
                <w:b/>
                <w:bCs/>
                <w:sz w:val="22"/>
                <w:szCs w:val="16"/>
              </w:rPr>
              <w:t>Total</w:t>
            </w:r>
          </w:p>
        </w:tc>
      </w:tr>
      <w:tr w:rsidR="00D069FE" w:rsidRPr="00E72AEB" w:rsidTr="00797BBE">
        <w:trPr>
          <w:trHeight w:val="435"/>
        </w:trPr>
        <w:tc>
          <w:tcPr>
            <w:tcW w:w="2240" w:type="dxa"/>
            <w:gridSpan w:val="2"/>
            <w:vMerge/>
            <w:tcBorders>
              <w:top w:val="single" w:sz="3" w:space="0" w:color="000000"/>
              <w:left w:val="single" w:sz="3" w:space="0" w:color="000000"/>
              <w:bottom w:val="single" w:sz="3" w:space="0" w:color="000000"/>
              <w:right w:val="single" w:sz="3" w:space="0" w:color="000000"/>
            </w:tcBorders>
            <w:vAlign w:val="center"/>
          </w:tcPr>
          <w:p w:rsidR="00D069FE" w:rsidRPr="00E72AEB" w:rsidRDefault="00D069FE" w:rsidP="00797BBE">
            <w:pPr>
              <w:pStyle w:val="a3"/>
              <w:spacing w:line="240" w:lineRule="auto"/>
              <w:jc w:val="center"/>
              <w:rPr>
                <w:rFonts w:ascii="Arial" w:hAnsi="Arial" w:cs="Arial"/>
                <w:sz w:val="16"/>
                <w:szCs w:val="16"/>
              </w:rPr>
            </w:pPr>
          </w:p>
        </w:tc>
        <w:tc>
          <w:tcPr>
            <w:tcW w:w="995" w:type="dxa"/>
            <w:vMerge/>
            <w:tcBorders>
              <w:top w:val="single" w:sz="3" w:space="0" w:color="000000"/>
              <w:left w:val="single" w:sz="3" w:space="0" w:color="000000"/>
              <w:bottom w:val="single" w:sz="3" w:space="0" w:color="000000"/>
              <w:right w:val="single" w:sz="3" w:space="0" w:color="000000"/>
            </w:tcBorders>
            <w:vAlign w:val="center"/>
          </w:tcPr>
          <w:p w:rsidR="00D069FE" w:rsidRPr="00E72AEB" w:rsidRDefault="00D069FE" w:rsidP="00797BBE">
            <w:pPr>
              <w:pStyle w:val="a3"/>
              <w:spacing w:line="240" w:lineRule="auto"/>
              <w:jc w:val="center"/>
              <w:rPr>
                <w:rFonts w:ascii="Arial" w:hAnsi="Arial" w:cs="Arial"/>
                <w:sz w:val="16"/>
                <w:szCs w:val="16"/>
              </w:rPr>
            </w:pPr>
          </w:p>
        </w:tc>
        <w:tc>
          <w:tcPr>
            <w:tcW w:w="1868" w:type="dxa"/>
            <w:tcBorders>
              <w:top w:val="single" w:sz="3" w:space="0" w:color="000000"/>
              <w:left w:val="single" w:sz="3" w:space="0" w:color="000000"/>
              <w:bottom w:val="single" w:sz="3" w:space="0" w:color="000000"/>
              <w:right w:val="single" w:sz="3" w:space="0" w:color="000000"/>
            </w:tcBorders>
            <w:vAlign w:val="center"/>
          </w:tcPr>
          <w:p w:rsidR="00D069FE" w:rsidRPr="00E72AEB" w:rsidRDefault="009F0266" w:rsidP="00797BBE">
            <w:pPr>
              <w:pStyle w:val="a3"/>
              <w:wordWrap/>
              <w:spacing w:line="240" w:lineRule="auto"/>
              <w:jc w:val="center"/>
              <w:rPr>
                <w:rFonts w:ascii="Arial" w:hAnsi="Arial" w:cs="Arial"/>
                <w:b/>
                <w:sz w:val="16"/>
                <w:szCs w:val="16"/>
              </w:rPr>
            </w:pPr>
            <w:r>
              <w:rPr>
                <w:rFonts w:ascii="Arial" w:eastAsia="새굴림" w:hAnsi="Arial" w:cs="Arial"/>
                <w:b/>
                <w:spacing w:val="-13"/>
                <w:w w:val="108"/>
                <w:sz w:val="16"/>
                <w:szCs w:val="16"/>
              </w:rPr>
              <w:t>Early-bird dea</w:t>
            </w:r>
            <w:r w:rsidR="00575FC1" w:rsidRPr="00E72AEB">
              <w:rPr>
                <w:rFonts w:ascii="Arial" w:eastAsia="새굴림" w:hAnsi="Arial" w:cs="Arial"/>
                <w:b/>
                <w:spacing w:val="-13"/>
                <w:w w:val="108"/>
                <w:sz w:val="16"/>
                <w:szCs w:val="16"/>
              </w:rPr>
              <w:t>dline 1</w:t>
            </w:r>
          </w:p>
          <w:p w:rsidR="00D069FE" w:rsidRPr="00E72AEB" w:rsidRDefault="00575FC1" w:rsidP="00472DAF">
            <w:pPr>
              <w:pStyle w:val="a3"/>
              <w:wordWrap/>
              <w:spacing w:line="240" w:lineRule="auto"/>
              <w:jc w:val="center"/>
              <w:rPr>
                <w:rFonts w:ascii="Arial" w:hAnsi="Arial" w:cs="Arial"/>
                <w:b/>
                <w:sz w:val="16"/>
                <w:szCs w:val="16"/>
              </w:rPr>
            </w:pPr>
            <w:r w:rsidRPr="00E72AEB">
              <w:rPr>
                <w:rFonts w:ascii="Arial" w:hAnsi="Arial" w:cs="Arial"/>
                <w:b/>
                <w:spacing w:val="-13"/>
                <w:w w:val="108"/>
                <w:sz w:val="16"/>
                <w:szCs w:val="16"/>
              </w:rPr>
              <w:t>(~March 31, 202</w:t>
            </w:r>
            <w:r w:rsidR="00472DAF">
              <w:rPr>
                <w:rFonts w:ascii="Arial" w:hAnsi="Arial" w:cs="Arial"/>
                <w:b/>
                <w:spacing w:val="-13"/>
                <w:w w:val="108"/>
                <w:sz w:val="16"/>
                <w:szCs w:val="16"/>
              </w:rPr>
              <w:t>5</w:t>
            </w:r>
            <w:r w:rsidR="00CA2D77" w:rsidRPr="00E72AEB">
              <w:rPr>
                <w:rFonts w:ascii="Arial" w:hAnsi="Arial" w:cs="Arial"/>
                <w:b/>
                <w:spacing w:val="-13"/>
                <w:w w:val="108"/>
                <w:sz w:val="16"/>
                <w:szCs w:val="16"/>
              </w:rPr>
              <w:t>)</w:t>
            </w:r>
          </w:p>
        </w:tc>
        <w:tc>
          <w:tcPr>
            <w:tcW w:w="1843" w:type="dxa"/>
            <w:tcBorders>
              <w:top w:val="single" w:sz="3" w:space="0" w:color="000000"/>
              <w:left w:val="single" w:sz="3" w:space="0" w:color="000000"/>
              <w:bottom w:val="single" w:sz="3" w:space="0" w:color="000000"/>
              <w:right w:val="single" w:sz="3" w:space="0" w:color="000000"/>
            </w:tcBorders>
            <w:vAlign w:val="center"/>
          </w:tcPr>
          <w:p w:rsidR="00D069FE" w:rsidRPr="00E72AEB" w:rsidRDefault="009F0266" w:rsidP="00797BBE">
            <w:pPr>
              <w:pStyle w:val="a3"/>
              <w:wordWrap/>
              <w:spacing w:line="240" w:lineRule="auto"/>
              <w:jc w:val="center"/>
              <w:rPr>
                <w:rFonts w:ascii="Arial" w:hAnsi="Arial" w:cs="Arial"/>
                <w:b/>
                <w:sz w:val="16"/>
                <w:szCs w:val="16"/>
              </w:rPr>
            </w:pPr>
            <w:r>
              <w:rPr>
                <w:rFonts w:ascii="Arial" w:eastAsia="새굴림" w:hAnsi="Arial" w:cs="Arial"/>
                <w:b/>
                <w:spacing w:val="-13"/>
                <w:w w:val="108"/>
                <w:sz w:val="16"/>
                <w:szCs w:val="16"/>
              </w:rPr>
              <w:t>Early-bird dea</w:t>
            </w:r>
            <w:r w:rsidR="00575FC1" w:rsidRPr="00E72AEB">
              <w:rPr>
                <w:rFonts w:ascii="Arial" w:eastAsia="새굴림" w:hAnsi="Arial" w:cs="Arial"/>
                <w:b/>
                <w:spacing w:val="-13"/>
                <w:w w:val="108"/>
                <w:sz w:val="16"/>
                <w:szCs w:val="16"/>
              </w:rPr>
              <w:t xml:space="preserve">dline 2 </w:t>
            </w:r>
            <w:r w:rsidR="00472DAF">
              <w:rPr>
                <w:rFonts w:ascii="Arial" w:hAnsi="Arial" w:cs="Arial"/>
                <w:b/>
                <w:spacing w:val="-13"/>
                <w:w w:val="108"/>
                <w:sz w:val="16"/>
                <w:szCs w:val="16"/>
              </w:rPr>
              <w:t>(~June 30, 2025</w:t>
            </w:r>
            <w:r w:rsidR="00CA2D77" w:rsidRPr="00E72AEB">
              <w:rPr>
                <w:rFonts w:ascii="Arial" w:hAnsi="Arial" w:cs="Arial"/>
                <w:b/>
                <w:spacing w:val="-13"/>
                <w:w w:val="108"/>
                <w:sz w:val="16"/>
                <w:szCs w:val="16"/>
              </w:rPr>
              <w:t>)</w:t>
            </w:r>
          </w:p>
        </w:tc>
        <w:tc>
          <w:tcPr>
            <w:tcW w:w="1701" w:type="dxa"/>
            <w:tcBorders>
              <w:top w:val="single" w:sz="3" w:space="0" w:color="000000"/>
              <w:left w:val="single" w:sz="3" w:space="0" w:color="000000"/>
              <w:bottom w:val="single" w:sz="3" w:space="0" w:color="000000"/>
              <w:right w:val="single" w:sz="3" w:space="0" w:color="000000"/>
            </w:tcBorders>
            <w:vAlign w:val="center"/>
          </w:tcPr>
          <w:p w:rsidR="00D069FE" w:rsidRPr="00E72AEB" w:rsidRDefault="00575FC1" w:rsidP="00797BBE">
            <w:pPr>
              <w:pStyle w:val="a3"/>
              <w:wordWrap/>
              <w:spacing w:line="240" w:lineRule="auto"/>
              <w:jc w:val="center"/>
              <w:rPr>
                <w:rFonts w:ascii="Arial" w:hAnsi="Arial" w:cs="Arial"/>
                <w:b/>
                <w:sz w:val="16"/>
                <w:szCs w:val="16"/>
              </w:rPr>
            </w:pPr>
            <w:r w:rsidRPr="00E72AEB">
              <w:rPr>
                <w:rFonts w:ascii="Arial" w:eastAsia="새굴림" w:hAnsi="Arial" w:cs="Arial"/>
                <w:b/>
                <w:spacing w:val="-13"/>
                <w:w w:val="108"/>
                <w:sz w:val="16"/>
                <w:szCs w:val="16"/>
              </w:rPr>
              <w:t>General Application</w:t>
            </w:r>
          </w:p>
          <w:p w:rsidR="00D069FE" w:rsidRPr="00E72AEB" w:rsidRDefault="00472DAF" w:rsidP="00797BBE">
            <w:pPr>
              <w:pStyle w:val="a3"/>
              <w:wordWrap/>
              <w:spacing w:line="240" w:lineRule="auto"/>
              <w:jc w:val="center"/>
              <w:rPr>
                <w:rFonts w:ascii="Arial" w:hAnsi="Arial" w:cs="Arial"/>
                <w:b/>
                <w:sz w:val="16"/>
                <w:szCs w:val="16"/>
              </w:rPr>
            </w:pPr>
            <w:r>
              <w:rPr>
                <w:rFonts w:ascii="Arial" w:hAnsi="Arial" w:cs="Arial"/>
                <w:b/>
                <w:spacing w:val="-13"/>
                <w:w w:val="108"/>
                <w:sz w:val="16"/>
                <w:szCs w:val="16"/>
              </w:rPr>
              <w:t>(July 1, 2025</w:t>
            </w:r>
            <w:r w:rsidR="00575FC1" w:rsidRPr="00E72AEB">
              <w:rPr>
                <w:rFonts w:ascii="Arial" w:hAnsi="Arial" w:cs="Arial"/>
                <w:b/>
                <w:spacing w:val="-13"/>
                <w:w w:val="108"/>
                <w:sz w:val="16"/>
                <w:szCs w:val="16"/>
              </w:rPr>
              <w:t>~</w:t>
            </w:r>
            <w:r w:rsidR="00CA2D77" w:rsidRPr="00E72AEB">
              <w:rPr>
                <w:rFonts w:ascii="Arial" w:hAnsi="Arial" w:cs="Arial"/>
                <w:b/>
                <w:spacing w:val="-13"/>
                <w:w w:val="108"/>
                <w:sz w:val="16"/>
                <w:szCs w:val="16"/>
              </w:rPr>
              <w:t>)</w:t>
            </w:r>
          </w:p>
        </w:tc>
        <w:tc>
          <w:tcPr>
            <w:tcW w:w="1843" w:type="dxa"/>
            <w:vMerge/>
            <w:tcBorders>
              <w:top w:val="single" w:sz="3" w:space="0" w:color="000000"/>
              <w:left w:val="single" w:sz="3" w:space="0" w:color="000000"/>
              <w:bottom w:val="single" w:sz="3" w:space="0" w:color="000000"/>
              <w:right w:val="single" w:sz="3" w:space="0" w:color="000000"/>
            </w:tcBorders>
            <w:vAlign w:val="center"/>
          </w:tcPr>
          <w:p w:rsidR="00D069FE" w:rsidRPr="00E72AEB" w:rsidRDefault="00D069FE" w:rsidP="00797BBE">
            <w:pPr>
              <w:pStyle w:val="a3"/>
              <w:spacing w:line="240" w:lineRule="auto"/>
              <w:jc w:val="center"/>
              <w:rPr>
                <w:rFonts w:ascii="Arial" w:hAnsi="Arial" w:cs="Arial"/>
                <w:sz w:val="16"/>
                <w:szCs w:val="16"/>
              </w:rPr>
            </w:pPr>
          </w:p>
        </w:tc>
      </w:tr>
      <w:tr w:rsidR="00A76D38" w:rsidRPr="00E72AEB" w:rsidTr="00797BBE">
        <w:trPr>
          <w:trHeight w:val="256"/>
        </w:trPr>
        <w:tc>
          <w:tcPr>
            <w:tcW w:w="2240" w:type="dxa"/>
            <w:gridSpan w:val="2"/>
            <w:tcBorders>
              <w:top w:val="single" w:sz="3" w:space="0" w:color="000000"/>
              <w:left w:val="single" w:sz="3" w:space="0" w:color="000000"/>
              <w:bottom w:val="single" w:sz="3" w:space="0" w:color="000000"/>
              <w:right w:val="single" w:sz="3" w:space="0" w:color="000000"/>
            </w:tcBorders>
            <w:vAlign w:val="center"/>
          </w:tcPr>
          <w:p w:rsidR="00A76D38" w:rsidRPr="00E72AEB" w:rsidRDefault="00A76D38" w:rsidP="00797BBE">
            <w:pPr>
              <w:pStyle w:val="a3"/>
              <w:wordWrap/>
              <w:spacing w:line="240" w:lineRule="auto"/>
              <w:jc w:val="center"/>
              <w:rPr>
                <w:rFonts w:ascii="Arial" w:hAnsi="Arial" w:cs="Arial"/>
                <w:sz w:val="16"/>
                <w:szCs w:val="16"/>
              </w:rPr>
            </w:pPr>
            <w:r w:rsidRPr="00E72AEB">
              <w:rPr>
                <w:rFonts w:ascii="Arial" w:hAnsi="Arial" w:cs="Arial"/>
                <w:bCs/>
                <w:sz w:val="16"/>
                <w:szCs w:val="16"/>
              </w:rPr>
              <w:t>Space Only</w:t>
            </w:r>
          </w:p>
        </w:tc>
        <w:tc>
          <w:tcPr>
            <w:tcW w:w="995" w:type="dxa"/>
            <w:tcBorders>
              <w:top w:val="single" w:sz="3" w:space="0" w:color="000000"/>
              <w:left w:val="single" w:sz="3" w:space="0" w:color="000000"/>
              <w:bottom w:val="single" w:sz="3" w:space="0" w:color="000000"/>
              <w:right w:val="single" w:sz="3" w:space="0" w:color="000000"/>
            </w:tcBorders>
            <w:vAlign w:val="center"/>
          </w:tcPr>
          <w:p w:rsidR="00A76D38" w:rsidRPr="00E72AEB" w:rsidRDefault="00A76D38" w:rsidP="00C218F6">
            <w:pPr>
              <w:pStyle w:val="a3"/>
              <w:wordWrap/>
              <w:spacing w:line="240" w:lineRule="auto"/>
              <w:jc w:val="right"/>
              <w:rPr>
                <w:rFonts w:ascii="Arial" w:hAnsi="Arial" w:cs="Arial"/>
                <w:sz w:val="16"/>
                <w:szCs w:val="16"/>
              </w:rPr>
            </w:pPr>
            <w:r w:rsidRPr="00E72AEB">
              <w:rPr>
                <w:rFonts w:ascii="Arial" w:hAnsi="Arial" w:cs="Arial"/>
                <w:bCs/>
                <w:sz w:val="16"/>
                <w:szCs w:val="16"/>
              </w:rPr>
              <w:t>booth</w:t>
            </w:r>
          </w:p>
        </w:tc>
        <w:tc>
          <w:tcPr>
            <w:tcW w:w="1868" w:type="dxa"/>
            <w:tcBorders>
              <w:top w:val="single" w:sz="3" w:space="0" w:color="000000"/>
              <w:left w:val="single" w:sz="3" w:space="0" w:color="000000"/>
              <w:bottom w:val="single" w:sz="3" w:space="0" w:color="000000"/>
              <w:right w:val="single" w:sz="3" w:space="0" w:color="000000"/>
            </w:tcBorders>
            <w:vAlign w:val="center"/>
          </w:tcPr>
          <w:p w:rsidR="00A76D38" w:rsidRPr="00E72AEB" w:rsidRDefault="00F825B7" w:rsidP="00797BBE">
            <w:pPr>
              <w:pStyle w:val="a3"/>
              <w:wordWrap/>
              <w:spacing w:line="240" w:lineRule="auto"/>
              <w:jc w:val="center"/>
              <w:rPr>
                <w:rFonts w:ascii="Arial" w:hAnsi="Arial" w:cs="Arial"/>
                <w:sz w:val="16"/>
                <w:szCs w:val="16"/>
              </w:rPr>
            </w:pPr>
            <w:r>
              <w:rPr>
                <w:rFonts w:ascii="Arial" w:hAnsi="Arial" w:cs="Arial"/>
                <w:sz w:val="16"/>
                <w:szCs w:val="16"/>
              </w:rPr>
              <w:t>USD 1,6</w:t>
            </w:r>
            <w:r w:rsidR="00A76D38" w:rsidRPr="00E72AEB">
              <w:rPr>
                <w:rFonts w:ascii="Arial" w:hAnsi="Arial" w:cs="Arial"/>
                <w:sz w:val="16"/>
                <w:szCs w:val="16"/>
              </w:rPr>
              <w:t>00/booth</w:t>
            </w:r>
          </w:p>
        </w:tc>
        <w:tc>
          <w:tcPr>
            <w:tcW w:w="1843" w:type="dxa"/>
            <w:tcBorders>
              <w:top w:val="single" w:sz="3" w:space="0" w:color="000000"/>
              <w:left w:val="single" w:sz="3" w:space="0" w:color="000000"/>
              <w:bottom w:val="single" w:sz="3" w:space="0" w:color="000000"/>
              <w:right w:val="single" w:sz="3" w:space="0" w:color="000000"/>
            </w:tcBorders>
            <w:vAlign w:val="center"/>
          </w:tcPr>
          <w:p w:rsidR="00A76D38" w:rsidRPr="00E72AEB" w:rsidRDefault="00F825B7" w:rsidP="00797BBE">
            <w:pPr>
              <w:pStyle w:val="a3"/>
              <w:pBdr>
                <w:top w:val="none" w:sz="0" w:space="0" w:color="auto"/>
                <w:left w:val="none" w:sz="0" w:space="0" w:color="auto"/>
                <w:bottom w:val="none" w:sz="0" w:space="0" w:color="auto"/>
                <w:right w:val="none" w:sz="0" w:space="0" w:color="auto"/>
              </w:pBdr>
              <w:wordWrap/>
              <w:spacing w:line="240" w:lineRule="auto"/>
              <w:jc w:val="center"/>
              <w:rPr>
                <w:rFonts w:ascii="Arial" w:hAnsi="Arial" w:cs="Arial"/>
                <w:sz w:val="16"/>
                <w:szCs w:val="16"/>
              </w:rPr>
            </w:pPr>
            <w:r>
              <w:rPr>
                <w:rFonts w:ascii="Arial" w:hAnsi="Arial" w:cs="Arial"/>
                <w:sz w:val="16"/>
                <w:szCs w:val="16"/>
              </w:rPr>
              <w:t>USD 1,8</w:t>
            </w:r>
            <w:r w:rsidR="00797BBE" w:rsidRPr="00E72AEB">
              <w:rPr>
                <w:rFonts w:ascii="Arial" w:hAnsi="Arial" w:cs="Arial"/>
                <w:sz w:val="16"/>
                <w:szCs w:val="16"/>
              </w:rPr>
              <w:t>00/booth</w:t>
            </w:r>
          </w:p>
        </w:tc>
        <w:tc>
          <w:tcPr>
            <w:tcW w:w="1701" w:type="dxa"/>
            <w:tcBorders>
              <w:top w:val="single" w:sz="3" w:space="0" w:color="000000"/>
              <w:left w:val="single" w:sz="3" w:space="0" w:color="000000"/>
              <w:bottom w:val="single" w:sz="3" w:space="0" w:color="000000"/>
              <w:right w:val="single" w:sz="3" w:space="0" w:color="000000"/>
            </w:tcBorders>
            <w:vAlign w:val="center"/>
          </w:tcPr>
          <w:p w:rsidR="00A76D38" w:rsidRPr="00E72AEB" w:rsidRDefault="00F825B7" w:rsidP="00797BBE">
            <w:pPr>
              <w:pStyle w:val="a3"/>
              <w:pBdr>
                <w:top w:val="none" w:sz="0" w:space="0" w:color="auto"/>
                <w:left w:val="none" w:sz="0" w:space="0" w:color="auto"/>
                <w:bottom w:val="none" w:sz="0" w:space="0" w:color="auto"/>
                <w:right w:val="none" w:sz="0" w:space="0" w:color="auto"/>
              </w:pBdr>
              <w:wordWrap/>
              <w:spacing w:line="240" w:lineRule="auto"/>
              <w:jc w:val="center"/>
              <w:rPr>
                <w:rFonts w:ascii="Arial" w:hAnsi="Arial" w:cs="Arial"/>
                <w:sz w:val="16"/>
                <w:szCs w:val="16"/>
              </w:rPr>
            </w:pPr>
            <w:r>
              <w:rPr>
                <w:rFonts w:ascii="Arial" w:hAnsi="Arial" w:cs="Arial"/>
                <w:sz w:val="16"/>
                <w:szCs w:val="16"/>
              </w:rPr>
              <w:t>USD 2,3</w:t>
            </w:r>
            <w:r w:rsidR="00A76D38" w:rsidRPr="00E72AEB">
              <w:rPr>
                <w:rFonts w:ascii="Arial" w:hAnsi="Arial" w:cs="Arial"/>
                <w:sz w:val="16"/>
                <w:szCs w:val="16"/>
              </w:rPr>
              <w:t>00/booth</w:t>
            </w:r>
          </w:p>
        </w:tc>
        <w:tc>
          <w:tcPr>
            <w:tcW w:w="1843" w:type="dxa"/>
            <w:tcBorders>
              <w:top w:val="single" w:sz="3" w:space="0" w:color="000000"/>
              <w:left w:val="single" w:sz="3" w:space="0" w:color="000000"/>
              <w:bottom w:val="single" w:sz="3" w:space="0" w:color="000000"/>
              <w:right w:val="single" w:sz="3" w:space="0" w:color="000000"/>
            </w:tcBorders>
            <w:vAlign w:val="center"/>
          </w:tcPr>
          <w:p w:rsidR="00A76D38" w:rsidRPr="00E72AEB" w:rsidRDefault="00A76D38" w:rsidP="00797BBE">
            <w:pPr>
              <w:pStyle w:val="a3"/>
              <w:wordWrap/>
              <w:spacing w:line="240" w:lineRule="auto"/>
              <w:rPr>
                <w:rFonts w:ascii="Arial" w:hAnsi="Arial" w:cs="Arial"/>
                <w:sz w:val="16"/>
                <w:szCs w:val="16"/>
              </w:rPr>
            </w:pPr>
            <w:r w:rsidRPr="00E72AEB">
              <w:rPr>
                <w:rFonts w:ascii="Arial" w:eastAsia="새굴림" w:hAnsi="Arial" w:cs="Arial"/>
                <w:w w:val="108"/>
                <w:sz w:val="16"/>
                <w:szCs w:val="16"/>
              </w:rPr>
              <w:t>USD</w:t>
            </w:r>
          </w:p>
        </w:tc>
      </w:tr>
      <w:tr w:rsidR="00A76D38" w:rsidRPr="00E72AEB" w:rsidTr="00797BBE">
        <w:trPr>
          <w:trHeight w:val="256"/>
        </w:trPr>
        <w:tc>
          <w:tcPr>
            <w:tcW w:w="2240" w:type="dxa"/>
            <w:gridSpan w:val="2"/>
            <w:tcBorders>
              <w:top w:val="single" w:sz="3" w:space="0" w:color="000000"/>
              <w:left w:val="single" w:sz="3" w:space="0" w:color="000000"/>
              <w:bottom w:val="single" w:sz="3" w:space="0" w:color="000000"/>
              <w:right w:val="single" w:sz="3" w:space="0" w:color="000000"/>
            </w:tcBorders>
            <w:vAlign w:val="center"/>
          </w:tcPr>
          <w:p w:rsidR="00A76D38" w:rsidRPr="00E72AEB" w:rsidRDefault="00A76D38" w:rsidP="00797BBE">
            <w:pPr>
              <w:pStyle w:val="a3"/>
              <w:wordWrap/>
              <w:spacing w:line="240" w:lineRule="auto"/>
              <w:jc w:val="center"/>
              <w:rPr>
                <w:rFonts w:ascii="Arial" w:hAnsi="Arial" w:cs="Arial"/>
                <w:sz w:val="16"/>
                <w:szCs w:val="16"/>
              </w:rPr>
            </w:pPr>
            <w:r w:rsidRPr="00E72AEB">
              <w:rPr>
                <w:rFonts w:ascii="Arial" w:hAnsi="Arial" w:cs="Arial"/>
                <w:bCs/>
                <w:sz w:val="16"/>
                <w:szCs w:val="16"/>
              </w:rPr>
              <w:t>Shell Scheme Package</w:t>
            </w:r>
          </w:p>
        </w:tc>
        <w:tc>
          <w:tcPr>
            <w:tcW w:w="995" w:type="dxa"/>
            <w:tcBorders>
              <w:top w:val="single" w:sz="3" w:space="0" w:color="000000"/>
              <w:left w:val="single" w:sz="3" w:space="0" w:color="000000"/>
              <w:bottom w:val="single" w:sz="3" w:space="0" w:color="000000"/>
              <w:right w:val="single" w:sz="3" w:space="0" w:color="000000"/>
            </w:tcBorders>
            <w:vAlign w:val="center"/>
          </w:tcPr>
          <w:p w:rsidR="00A76D38" w:rsidRPr="00E72AEB" w:rsidRDefault="00A76D38" w:rsidP="00C218F6">
            <w:pPr>
              <w:pStyle w:val="a3"/>
              <w:wordWrap/>
              <w:spacing w:line="240" w:lineRule="auto"/>
              <w:jc w:val="right"/>
              <w:rPr>
                <w:rFonts w:ascii="Arial" w:hAnsi="Arial" w:cs="Arial"/>
                <w:sz w:val="16"/>
                <w:szCs w:val="16"/>
              </w:rPr>
            </w:pPr>
            <w:r w:rsidRPr="00E72AEB">
              <w:rPr>
                <w:rFonts w:ascii="Arial" w:hAnsi="Arial" w:cs="Arial"/>
                <w:bCs/>
                <w:sz w:val="16"/>
                <w:szCs w:val="16"/>
              </w:rPr>
              <w:t>booth</w:t>
            </w:r>
          </w:p>
        </w:tc>
        <w:tc>
          <w:tcPr>
            <w:tcW w:w="1868" w:type="dxa"/>
            <w:tcBorders>
              <w:top w:val="single" w:sz="3" w:space="0" w:color="000000"/>
              <w:left w:val="single" w:sz="3" w:space="0" w:color="000000"/>
              <w:bottom w:val="single" w:sz="3" w:space="0" w:color="000000"/>
              <w:right w:val="single" w:sz="3" w:space="0" w:color="000000"/>
            </w:tcBorders>
            <w:vAlign w:val="center"/>
          </w:tcPr>
          <w:p w:rsidR="00A76D38" w:rsidRPr="00E72AEB" w:rsidRDefault="00F825B7" w:rsidP="00797BBE">
            <w:pPr>
              <w:pStyle w:val="a3"/>
              <w:wordWrap/>
              <w:spacing w:line="240" w:lineRule="auto"/>
              <w:jc w:val="center"/>
              <w:rPr>
                <w:rFonts w:ascii="Arial" w:hAnsi="Arial" w:cs="Arial"/>
                <w:sz w:val="16"/>
                <w:szCs w:val="16"/>
              </w:rPr>
            </w:pPr>
            <w:r>
              <w:rPr>
                <w:rFonts w:ascii="Arial" w:hAnsi="Arial" w:cs="Arial"/>
                <w:sz w:val="16"/>
                <w:szCs w:val="16"/>
              </w:rPr>
              <w:t>USD 2,0</w:t>
            </w:r>
            <w:r w:rsidR="00A76D38" w:rsidRPr="00E72AEB">
              <w:rPr>
                <w:rFonts w:ascii="Arial" w:hAnsi="Arial" w:cs="Arial"/>
                <w:sz w:val="16"/>
                <w:szCs w:val="16"/>
              </w:rPr>
              <w:t>00/booth</w:t>
            </w:r>
          </w:p>
        </w:tc>
        <w:tc>
          <w:tcPr>
            <w:tcW w:w="1843" w:type="dxa"/>
            <w:tcBorders>
              <w:top w:val="single" w:sz="3" w:space="0" w:color="000000"/>
              <w:left w:val="single" w:sz="3" w:space="0" w:color="000000"/>
              <w:bottom w:val="single" w:sz="3" w:space="0" w:color="000000"/>
              <w:right w:val="single" w:sz="3" w:space="0" w:color="000000"/>
            </w:tcBorders>
            <w:vAlign w:val="center"/>
          </w:tcPr>
          <w:p w:rsidR="00A76D38" w:rsidRPr="00E72AEB" w:rsidRDefault="00A76D38" w:rsidP="00797BBE">
            <w:pPr>
              <w:pStyle w:val="a3"/>
              <w:pBdr>
                <w:top w:val="none" w:sz="0" w:space="0" w:color="auto"/>
                <w:left w:val="none" w:sz="0" w:space="0" w:color="auto"/>
                <w:bottom w:val="none" w:sz="0" w:space="0" w:color="auto"/>
                <w:right w:val="none" w:sz="0" w:space="0" w:color="auto"/>
              </w:pBdr>
              <w:wordWrap/>
              <w:spacing w:line="240" w:lineRule="auto"/>
              <w:jc w:val="center"/>
              <w:rPr>
                <w:rFonts w:ascii="Arial" w:hAnsi="Arial" w:cs="Arial"/>
                <w:sz w:val="16"/>
                <w:szCs w:val="16"/>
              </w:rPr>
            </w:pPr>
            <w:r w:rsidRPr="00E72AEB">
              <w:rPr>
                <w:rFonts w:ascii="Arial" w:hAnsi="Arial" w:cs="Arial"/>
                <w:sz w:val="16"/>
                <w:szCs w:val="16"/>
              </w:rPr>
              <w:t>USD</w:t>
            </w:r>
            <w:r w:rsidR="00F825B7">
              <w:rPr>
                <w:rFonts w:ascii="Arial" w:hAnsi="Arial" w:cs="Arial"/>
                <w:sz w:val="16"/>
                <w:szCs w:val="16"/>
              </w:rPr>
              <w:t xml:space="preserve"> 2,2</w:t>
            </w:r>
            <w:r w:rsidRPr="00E72AEB">
              <w:rPr>
                <w:rFonts w:ascii="Arial" w:hAnsi="Arial" w:cs="Arial"/>
                <w:sz w:val="16"/>
                <w:szCs w:val="16"/>
              </w:rPr>
              <w:t>00/booth</w:t>
            </w:r>
          </w:p>
        </w:tc>
        <w:tc>
          <w:tcPr>
            <w:tcW w:w="1701" w:type="dxa"/>
            <w:tcBorders>
              <w:top w:val="single" w:sz="3" w:space="0" w:color="000000"/>
              <w:left w:val="single" w:sz="3" w:space="0" w:color="000000"/>
              <w:bottom w:val="single" w:sz="3" w:space="0" w:color="000000"/>
              <w:right w:val="single" w:sz="3" w:space="0" w:color="000000"/>
            </w:tcBorders>
            <w:vAlign w:val="center"/>
          </w:tcPr>
          <w:p w:rsidR="00A76D38" w:rsidRPr="00E72AEB" w:rsidRDefault="00F825B7" w:rsidP="00797BBE">
            <w:pPr>
              <w:pStyle w:val="a3"/>
              <w:pBdr>
                <w:top w:val="none" w:sz="0" w:space="0" w:color="auto"/>
                <w:left w:val="none" w:sz="0" w:space="0" w:color="auto"/>
                <w:bottom w:val="none" w:sz="0" w:space="0" w:color="auto"/>
                <w:right w:val="none" w:sz="0" w:space="0" w:color="auto"/>
              </w:pBdr>
              <w:wordWrap/>
              <w:spacing w:line="240" w:lineRule="auto"/>
              <w:jc w:val="center"/>
              <w:rPr>
                <w:rFonts w:ascii="Arial" w:hAnsi="Arial" w:cs="Arial"/>
                <w:sz w:val="16"/>
                <w:szCs w:val="16"/>
              </w:rPr>
            </w:pPr>
            <w:r>
              <w:rPr>
                <w:rFonts w:ascii="Arial" w:hAnsi="Arial" w:cs="Arial"/>
                <w:sz w:val="16"/>
                <w:szCs w:val="16"/>
              </w:rPr>
              <w:t>USD 2,7</w:t>
            </w:r>
            <w:r w:rsidR="00A76D38" w:rsidRPr="00E72AEB">
              <w:rPr>
                <w:rFonts w:ascii="Arial" w:hAnsi="Arial" w:cs="Arial"/>
                <w:sz w:val="16"/>
                <w:szCs w:val="16"/>
              </w:rPr>
              <w:t>00/booth</w:t>
            </w:r>
          </w:p>
        </w:tc>
        <w:tc>
          <w:tcPr>
            <w:tcW w:w="1843" w:type="dxa"/>
            <w:tcBorders>
              <w:top w:val="single" w:sz="3" w:space="0" w:color="000000"/>
              <w:left w:val="single" w:sz="3" w:space="0" w:color="000000"/>
              <w:bottom w:val="single" w:sz="3" w:space="0" w:color="000000"/>
              <w:right w:val="single" w:sz="3" w:space="0" w:color="000000"/>
            </w:tcBorders>
            <w:vAlign w:val="center"/>
          </w:tcPr>
          <w:p w:rsidR="00A76D38" w:rsidRPr="00E72AEB" w:rsidRDefault="00A76D38" w:rsidP="00797BBE">
            <w:pPr>
              <w:pStyle w:val="a3"/>
              <w:wordWrap/>
              <w:spacing w:line="240" w:lineRule="auto"/>
              <w:rPr>
                <w:rFonts w:ascii="Arial" w:hAnsi="Arial" w:cs="Arial"/>
                <w:sz w:val="16"/>
                <w:szCs w:val="16"/>
              </w:rPr>
            </w:pPr>
            <w:r w:rsidRPr="00E72AEB">
              <w:rPr>
                <w:rFonts w:ascii="Arial" w:eastAsia="새굴림" w:hAnsi="Arial" w:cs="Arial"/>
                <w:w w:val="108"/>
                <w:sz w:val="16"/>
                <w:szCs w:val="16"/>
              </w:rPr>
              <w:t>USD</w:t>
            </w:r>
          </w:p>
        </w:tc>
      </w:tr>
      <w:tr w:rsidR="00A76D38" w:rsidRPr="00E72AEB" w:rsidTr="00797BBE">
        <w:trPr>
          <w:trHeight w:val="256"/>
        </w:trPr>
        <w:tc>
          <w:tcPr>
            <w:tcW w:w="2240" w:type="dxa"/>
            <w:gridSpan w:val="2"/>
            <w:tcBorders>
              <w:top w:val="single" w:sz="3" w:space="0" w:color="000000"/>
              <w:left w:val="single" w:sz="3" w:space="0" w:color="000000"/>
              <w:bottom w:val="single" w:sz="3" w:space="0" w:color="000000"/>
              <w:right w:val="single" w:sz="3" w:space="0" w:color="000000"/>
            </w:tcBorders>
            <w:vAlign w:val="center"/>
          </w:tcPr>
          <w:p w:rsidR="00A76D38" w:rsidRPr="00E72AEB" w:rsidRDefault="00A76D38" w:rsidP="00797BBE">
            <w:pPr>
              <w:pStyle w:val="a3"/>
              <w:wordWrap/>
              <w:spacing w:line="240" w:lineRule="auto"/>
              <w:jc w:val="center"/>
              <w:rPr>
                <w:rFonts w:ascii="Arial" w:hAnsi="Arial" w:cs="Arial"/>
                <w:sz w:val="16"/>
                <w:szCs w:val="16"/>
              </w:rPr>
            </w:pPr>
            <w:r w:rsidRPr="00E72AEB">
              <w:rPr>
                <w:rFonts w:ascii="Arial" w:hAnsi="Arial" w:cs="Arial"/>
                <w:sz w:val="16"/>
                <w:szCs w:val="16"/>
              </w:rPr>
              <w:t>premium</w:t>
            </w:r>
          </w:p>
        </w:tc>
        <w:tc>
          <w:tcPr>
            <w:tcW w:w="995" w:type="dxa"/>
            <w:tcBorders>
              <w:top w:val="single" w:sz="3" w:space="0" w:color="000000"/>
              <w:left w:val="single" w:sz="3" w:space="0" w:color="000000"/>
              <w:bottom w:val="single" w:sz="3" w:space="0" w:color="000000"/>
              <w:right w:val="single" w:sz="3" w:space="0" w:color="000000"/>
            </w:tcBorders>
            <w:vAlign w:val="center"/>
          </w:tcPr>
          <w:p w:rsidR="00A76D38" w:rsidRPr="00E72AEB" w:rsidRDefault="00A76D38" w:rsidP="00C218F6">
            <w:pPr>
              <w:pStyle w:val="a3"/>
              <w:wordWrap/>
              <w:spacing w:line="240" w:lineRule="auto"/>
              <w:jc w:val="right"/>
              <w:rPr>
                <w:rFonts w:ascii="Arial" w:hAnsi="Arial" w:cs="Arial"/>
                <w:sz w:val="16"/>
                <w:szCs w:val="16"/>
              </w:rPr>
            </w:pPr>
            <w:r w:rsidRPr="00E72AEB">
              <w:rPr>
                <w:rFonts w:ascii="Arial" w:hAnsi="Arial" w:cs="Arial"/>
                <w:bCs/>
                <w:sz w:val="16"/>
                <w:szCs w:val="16"/>
              </w:rPr>
              <w:t>booth</w:t>
            </w:r>
          </w:p>
        </w:tc>
        <w:tc>
          <w:tcPr>
            <w:tcW w:w="1868" w:type="dxa"/>
            <w:tcBorders>
              <w:top w:val="single" w:sz="3" w:space="0" w:color="000000"/>
              <w:left w:val="single" w:sz="3" w:space="0" w:color="000000"/>
              <w:bottom w:val="single" w:sz="3" w:space="0" w:color="000000"/>
              <w:right w:val="single" w:sz="3" w:space="0" w:color="000000"/>
            </w:tcBorders>
            <w:vAlign w:val="center"/>
          </w:tcPr>
          <w:p w:rsidR="00A76D38" w:rsidRPr="00E72AEB" w:rsidRDefault="00F825B7" w:rsidP="00797BBE">
            <w:pPr>
              <w:pStyle w:val="a3"/>
              <w:wordWrap/>
              <w:spacing w:line="240" w:lineRule="auto"/>
              <w:jc w:val="center"/>
              <w:rPr>
                <w:rFonts w:ascii="Arial" w:hAnsi="Arial" w:cs="Arial"/>
                <w:sz w:val="16"/>
                <w:szCs w:val="16"/>
              </w:rPr>
            </w:pPr>
            <w:r>
              <w:rPr>
                <w:rFonts w:ascii="Arial" w:hAnsi="Arial" w:cs="Arial"/>
                <w:sz w:val="16"/>
                <w:szCs w:val="16"/>
              </w:rPr>
              <w:t>USD 2,6</w:t>
            </w:r>
            <w:r w:rsidR="00A76D38" w:rsidRPr="00E72AEB">
              <w:rPr>
                <w:rFonts w:ascii="Arial" w:hAnsi="Arial" w:cs="Arial"/>
                <w:sz w:val="16"/>
                <w:szCs w:val="16"/>
              </w:rPr>
              <w:t>00/booth</w:t>
            </w:r>
          </w:p>
        </w:tc>
        <w:tc>
          <w:tcPr>
            <w:tcW w:w="1843" w:type="dxa"/>
            <w:tcBorders>
              <w:top w:val="single" w:sz="3" w:space="0" w:color="000000"/>
              <w:left w:val="single" w:sz="3" w:space="0" w:color="000000"/>
              <w:bottom w:val="single" w:sz="3" w:space="0" w:color="000000"/>
              <w:right w:val="single" w:sz="3" w:space="0" w:color="000000"/>
            </w:tcBorders>
            <w:vAlign w:val="center"/>
          </w:tcPr>
          <w:p w:rsidR="00A76D38" w:rsidRPr="00E72AEB" w:rsidRDefault="00F825B7" w:rsidP="00797BBE">
            <w:pPr>
              <w:pStyle w:val="a3"/>
              <w:pBdr>
                <w:top w:val="none" w:sz="0" w:space="0" w:color="auto"/>
                <w:left w:val="none" w:sz="0" w:space="0" w:color="auto"/>
                <w:bottom w:val="none" w:sz="0" w:space="0" w:color="auto"/>
                <w:right w:val="none" w:sz="0" w:space="0" w:color="auto"/>
              </w:pBdr>
              <w:wordWrap/>
              <w:spacing w:line="240" w:lineRule="auto"/>
              <w:jc w:val="center"/>
              <w:rPr>
                <w:rFonts w:ascii="Arial" w:hAnsi="Arial" w:cs="Arial"/>
                <w:sz w:val="16"/>
                <w:szCs w:val="16"/>
              </w:rPr>
            </w:pPr>
            <w:r>
              <w:rPr>
                <w:rFonts w:ascii="Arial" w:hAnsi="Arial" w:cs="Arial"/>
                <w:sz w:val="16"/>
                <w:szCs w:val="16"/>
              </w:rPr>
              <w:t>USD 2,8</w:t>
            </w:r>
            <w:r w:rsidR="00A76D38" w:rsidRPr="00E72AEB">
              <w:rPr>
                <w:rFonts w:ascii="Arial" w:hAnsi="Arial" w:cs="Arial"/>
                <w:sz w:val="16"/>
                <w:szCs w:val="16"/>
              </w:rPr>
              <w:t>00/booth</w:t>
            </w:r>
          </w:p>
        </w:tc>
        <w:tc>
          <w:tcPr>
            <w:tcW w:w="1701" w:type="dxa"/>
            <w:tcBorders>
              <w:top w:val="single" w:sz="3" w:space="0" w:color="000000"/>
              <w:left w:val="single" w:sz="3" w:space="0" w:color="000000"/>
              <w:bottom w:val="single" w:sz="3" w:space="0" w:color="000000"/>
              <w:right w:val="single" w:sz="3" w:space="0" w:color="000000"/>
            </w:tcBorders>
            <w:vAlign w:val="center"/>
          </w:tcPr>
          <w:p w:rsidR="00A76D38" w:rsidRPr="00E72AEB" w:rsidRDefault="00F825B7" w:rsidP="00797BBE">
            <w:pPr>
              <w:pStyle w:val="a3"/>
              <w:pBdr>
                <w:top w:val="none" w:sz="0" w:space="0" w:color="auto"/>
                <w:left w:val="none" w:sz="0" w:space="0" w:color="auto"/>
                <w:bottom w:val="none" w:sz="0" w:space="0" w:color="auto"/>
                <w:right w:val="none" w:sz="0" w:space="0" w:color="auto"/>
              </w:pBdr>
              <w:wordWrap/>
              <w:spacing w:line="240" w:lineRule="auto"/>
              <w:jc w:val="center"/>
              <w:rPr>
                <w:rFonts w:ascii="Arial" w:hAnsi="Arial" w:cs="Arial"/>
                <w:sz w:val="16"/>
                <w:szCs w:val="16"/>
              </w:rPr>
            </w:pPr>
            <w:r>
              <w:rPr>
                <w:rFonts w:ascii="Arial" w:hAnsi="Arial" w:cs="Arial"/>
                <w:sz w:val="16"/>
                <w:szCs w:val="16"/>
              </w:rPr>
              <w:t>USD 3,3</w:t>
            </w:r>
            <w:r w:rsidR="00A76D38" w:rsidRPr="00E72AEB">
              <w:rPr>
                <w:rFonts w:ascii="Arial" w:hAnsi="Arial" w:cs="Arial"/>
                <w:sz w:val="16"/>
                <w:szCs w:val="16"/>
              </w:rPr>
              <w:t>00/booth</w:t>
            </w:r>
          </w:p>
        </w:tc>
        <w:tc>
          <w:tcPr>
            <w:tcW w:w="1843" w:type="dxa"/>
            <w:tcBorders>
              <w:top w:val="single" w:sz="3" w:space="0" w:color="000000"/>
              <w:left w:val="single" w:sz="3" w:space="0" w:color="000000"/>
              <w:bottom w:val="single" w:sz="3" w:space="0" w:color="000000"/>
              <w:right w:val="single" w:sz="3" w:space="0" w:color="000000"/>
            </w:tcBorders>
            <w:vAlign w:val="center"/>
          </w:tcPr>
          <w:p w:rsidR="00A76D38" w:rsidRPr="00E72AEB" w:rsidRDefault="00A76D38" w:rsidP="00797BBE">
            <w:pPr>
              <w:pStyle w:val="a3"/>
              <w:wordWrap/>
              <w:spacing w:line="240" w:lineRule="auto"/>
              <w:rPr>
                <w:rFonts w:ascii="Arial" w:hAnsi="Arial" w:cs="Arial"/>
                <w:sz w:val="16"/>
                <w:szCs w:val="16"/>
              </w:rPr>
            </w:pPr>
            <w:r w:rsidRPr="00E72AEB">
              <w:rPr>
                <w:rFonts w:ascii="Arial" w:eastAsia="새굴림" w:hAnsi="Arial" w:cs="Arial"/>
                <w:w w:val="108"/>
                <w:sz w:val="16"/>
                <w:szCs w:val="16"/>
              </w:rPr>
              <w:t>USD</w:t>
            </w:r>
          </w:p>
        </w:tc>
      </w:tr>
      <w:tr w:rsidR="00D069FE" w:rsidRPr="00E72AEB" w:rsidTr="00797BBE">
        <w:trPr>
          <w:trHeight w:val="256"/>
        </w:trPr>
        <w:tc>
          <w:tcPr>
            <w:tcW w:w="2240" w:type="dxa"/>
            <w:gridSpan w:val="2"/>
            <w:tcBorders>
              <w:top w:val="single" w:sz="3" w:space="0" w:color="000000"/>
              <w:left w:val="single" w:sz="3" w:space="0" w:color="000000"/>
              <w:bottom w:val="single" w:sz="3" w:space="0" w:color="000000"/>
              <w:right w:val="single" w:sz="3" w:space="0" w:color="000000"/>
            </w:tcBorders>
            <w:vAlign w:val="center"/>
          </w:tcPr>
          <w:p w:rsidR="00D069FE" w:rsidRPr="00E72AEB" w:rsidRDefault="00D95352" w:rsidP="00797BBE">
            <w:pPr>
              <w:pStyle w:val="a3"/>
              <w:wordWrap/>
              <w:spacing w:line="240" w:lineRule="auto"/>
              <w:jc w:val="center"/>
              <w:rPr>
                <w:rFonts w:ascii="Arial" w:hAnsi="Arial" w:cs="Arial"/>
                <w:sz w:val="16"/>
                <w:szCs w:val="16"/>
              </w:rPr>
            </w:pPr>
            <w:r w:rsidRPr="00E72AEB">
              <w:rPr>
                <w:rFonts w:ascii="Arial" w:hAnsi="Arial" w:cs="Arial"/>
                <w:bCs/>
                <w:sz w:val="16"/>
                <w:szCs w:val="16"/>
              </w:rPr>
              <w:t>Visitor Data Management System</w:t>
            </w:r>
          </w:p>
        </w:tc>
        <w:tc>
          <w:tcPr>
            <w:tcW w:w="995" w:type="dxa"/>
            <w:tcBorders>
              <w:top w:val="single" w:sz="3" w:space="0" w:color="000000"/>
              <w:left w:val="single" w:sz="3" w:space="0" w:color="000000"/>
              <w:bottom w:val="single" w:sz="3" w:space="0" w:color="000000"/>
              <w:right w:val="single" w:sz="3" w:space="0" w:color="000000"/>
            </w:tcBorders>
            <w:vAlign w:val="center"/>
          </w:tcPr>
          <w:p w:rsidR="00D069FE" w:rsidRPr="00E72AEB" w:rsidRDefault="00A76D38" w:rsidP="00C218F6">
            <w:pPr>
              <w:pStyle w:val="a3"/>
              <w:wordWrap/>
              <w:spacing w:line="240" w:lineRule="auto"/>
              <w:jc w:val="right"/>
              <w:rPr>
                <w:rFonts w:ascii="Arial" w:hAnsi="Arial" w:cs="Arial"/>
                <w:sz w:val="16"/>
                <w:szCs w:val="16"/>
              </w:rPr>
            </w:pPr>
            <w:r w:rsidRPr="00E72AEB">
              <w:rPr>
                <w:rFonts w:ascii="Arial" w:eastAsia="새굴림" w:hAnsi="Arial" w:cs="Arial"/>
                <w:w w:val="108"/>
                <w:sz w:val="16"/>
                <w:szCs w:val="16"/>
              </w:rPr>
              <w:t>Unit</w:t>
            </w:r>
          </w:p>
        </w:tc>
        <w:tc>
          <w:tcPr>
            <w:tcW w:w="5412" w:type="dxa"/>
            <w:gridSpan w:val="3"/>
            <w:tcBorders>
              <w:top w:val="single" w:sz="3" w:space="0" w:color="000000"/>
              <w:left w:val="single" w:sz="3" w:space="0" w:color="000000"/>
              <w:bottom w:val="single" w:sz="3" w:space="0" w:color="000000"/>
              <w:right w:val="single" w:sz="3" w:space="0" w:color="000000"/>
            </w:tcBorders>
            <w:vAlign w:val="center"/>
          </w:tcPr>
          <w:p w:rsidR="00D069FE" w:rsidRPr="00E72AEB" w:rsidRDefault="00A76D38" w:rsidP="00F825B7">
            <w:pPr>
              <w:pStyle w:val="a3"/>
              <w:wordWrap/>
              <w:spacing w:line="240" w:lineRule="auto"/>
              <w:jc w:val="center"/>
              <w:rPr>
                <w:rFonts w:ascii="Arial" w:hAnsi="Arial" w:cs="Arial"/>
                <w:sz w:val="16"/>
                <w:szCs w:val="16"/>
              </w:rPr>
            </w:pPr>
            <w:r w:rsidRPr="00E72AEB">
              <w:rPr>
                <w:rFonts w:ascii="Arial" w:hAnsi="Arial" w:cs="Arial"/>
                <w:sz w:val="16"/>
                <w:szCs w:val="16"/>
              </w:rPr>
              <w:t xml:space="preserve">USD </w:t>
            </w:r>
            <w:r w:rsidRPr="00E72AEB">
              <w:rPr>
                <w:rFonts w:ascii="Arial" w:eastAsia="새굴림" w:hAnsi="Arial" w:cs="Arial"/>
                <w:w w:val="108"/>
                <w:sz w:val="16"/>
                <w:szCs w:val="16"/>
              </w:rPr>
              <w:t>2</w:t>
            </w:r>
            <w:r w:rsidR="00F825B7">
              <w:rPr>
                <w:rFonts w:ascii="Arial" w:eastAsia="새굴림" w:hAnsi="Arial" w:cs="Arial"/>
                <w:w w:val="108"/>
                <w:sz w:val="16"/>
                <w:szCs w:val="16"/>
              </w:rPr>
              <w:t>5</w:t>
            </w:r>
            <w:r w:rsidRPr="00E72AEB">
              <w:rPr>
                <w:rFonts w:ascii="Arial" w:eastAsia="새굴림" w:hAnsi="Arial" w:cs="Arial"/>
                <w:w w:val="108"/>
                <w:sz w:val="16"/>
                <w:szCs w:val="16"/>
              </w:rPr>
              <w:t>0</w:t>
            </w:r>
            <w:r w:rsidR="00CA2D77" w:rsidRPr="00E72AEB">
              <w:rPr>
                <w:rFonts w:ascii="Arial" w:eastAsia="새굴림" w:hAnsi="Arial" w:cs="Arial"/>
                <w:w w:val="108"/>
                <w:sz w:val="16"/>
                <w:szCs w:val="16"/>
              </w:rPr>
              <w:t xml:space="preserve"> / </w:t>
            </w:r>
            <w:r w:rsidRPr="00E72AEB">
              <w:rPr>
                <w:rFonts w:ascii="Arial" w:eastAsia="새굴림" w:hAnsi="Arial" w:cs="Arial"/>
                <w:w w:val="108"/>
                <w:sz w:val="16"/>
                <w:szCs w:val="16"/>
              </w:rPr>
              <w:t>Unit</w:t>
            </w:r>
          </w:p>
        </w:tc>
        <w:tc>
          <w:tcPr>
            <w:tcW w:w="1843" w:type="dxa"/>
            <w:tcBorders>
              <w:top w:val="single" w:sz="3" w:space="0" w:color="000000"/>
              <w:left w:val="single" w:sz="3" w:space="0" w:color="000000"/>
              <w:bottom w:val="single" w:sz="3" w:space="0" w:color="000000"/>
              <w:right w:val="single" w:sz="3" w:space="0" w:color="000000"/>
            </w:tcBorders>
            <w:vAlign w:val="center"/>
          </w:tcPr>
          <w:p w:rsidR="00D069FE" w:rsidRPr="00E72AEB" w:rsidRDefault="00A76D38" w:rsidP="00797BBE">
            <w:pPr>
              <w:pStyle w:val="a3"/>
              <w:wordWrap/>
              <w:spacing w:line="240" w:lineRule="auto"/>
              <w:rPr>
                <w:rFonts w:ascii="Arial" w:hAnsi="Arial" w:cs="Arial"/>
                <w:sz w:val="16"/>
                <w:szCs w:val="16"/>
              </w:rPr>
            </w:pPr>
            <w:r w:rsidRPr="00E72AEB">
              <w:rPr>
                <w:rFonts w:ascii="Arial" w:eastAsia="새굴림" w:hAnsi="Arial" w:cs="Arial"/>
                <w:w w:val="108"/>
                <w:sz w:val="16"/>
                <w:szCs w:val="16"/>
              </w:rPr>
              <w:t>USD</w:t>
            </w:r>
          </w:p>
        </w:tc>
      </w:tr>
      <w:tr w:rsidR="00D069FE" w:rsidRPr="00E72AEB" w:rsidTr="00797BBE">
        <w:trPr>
          <w:trHeight w:val="256"/>
        </w:trPr>
        <w:tc>
          <w:tcPr>
            <w:tcW w:w="709" w:type="dxa"/>
            <w:vMerge w:val="restart"/>
            <w:tcBorders>
              <w:top w:val="single" w:sz="3" w:space="0" w:color="000000"/>
              <w:left w:val="single" w:sz="3" w:space="0" w:color="000000"/>
              <w:bottom w:val="single" w:sz="3" w:space="0" w:color="000000"/>
              <w:right w:val="single" w:sz="3" w:space="0" w:color="000000"/>
            </w:tcBorders>
            <w:vAlign w:val="center"/>
          </w:tcPr>
          <w:p w:rsidR="00E72AEB" w:rsidRDefault="00D95352" w:rsidP="00797BBE">
            <w:pPr>
              <w:pStyle w:val="a3"/>
              <w:wordWrap/>
              <w:spacing w:line="240" w:lineRule="auto"/>
              <w:jc w:val="center"/>
              <w:rPr>
                <w:rFonts w:ascii="Arial" w:hAnsi="Arial" w:cs="Arial"/>
                <w:bCs/>
                <w:sz w:val="16"/>
                <w:szCs w:val="16"/>
              </w:rPr>
            </w:pPr>
            <w:r w:rsidRPr="00E72AEB">
              <w:rPr>
                <w:rFonts w:ascii="Arial" w:hAnsi="Arial" w:cs="Arial"/>
                <w:bCs/>
                <w:sz w:val="16"/>
                <w:szCs w:val="16"/>
              </w:rPr>
              <w:t>Elec</w:t>
            </w:r>
          </w:p>
          <w:p w:rsidR="00D069FE" w:rsidRPr="00E72AEB" w:rsidRDefault="00D95352" w:rsidP="00797BBE">
            <w:pPr>
              <w:pStyle w:val="a3"/>
              <w:wordWrap/>
              <w:spacing w:line="240" w:lineRule="auto"/>
              <w:jc w:val="center"/>
              <w:rPr>
                <w:rFonts w:ascii="Arial" w:hAnsi="Arial" w:cs="Arial"/>
                <w:sz w:val="16"/>
                <w:szCs w:val="16"/>
              </w:rPr>
            </w:pPr>
            <w:r w:rsidRPr="00E72AEB">
              <w:rPr>
                <w:rFonts w:ascii="Arial" w:hAnsi="Arial" w:cs="Arial"/>
                <w:bCs/>
                <w:sz w:val="16"/>
                <w:szCs w:val="16"/>
              </w:rPr>
              <w:t>tricity</w:t>
            </w:r>
          </w:p>
        </w:tc>
        <w:tc>
          <w:tcPr>
            <w:tcW w:w="1531" w:type="dxa"/>
            <w:tcBorders>
              <w:top w:val="single" w:sz="3" w:space="0" w:color="000000"/>
              <w:left w:val="single" w:sz="3" w:space="0" w:color="000000"/>
              <w:bottom w:val="single" w:sz="3" w:space="0" w:color="000000"/>
              <w:right w:val="single" w:sz="3" w:space="0" w:color="000000"/>
            </w:tcBorders>
            <w:vAlign w:val="center"/>
          </w:tcPr>
          <w:p w:rsidR="00D069FE" w:rsidRPr="00E72AEB" w:rsidRDefault="00D95352" w:rsidP="00797BBE">
            <w:pPr>
              <w:pStyle w:val="a3"/>
              <w:wordWrap/>
              <w:spacing w:line="240" w:lineRule="auto"/>
              <w:jc w:val="center"/>
              <w:rPr>
                <w:rFonts w:ascii="Arial" w:hAnsi="Arial" w:cs="Arial"/>
                <w:sz w:val="16"/>
                <w:szCs w:val="16"/>
              </w:rPr>
            </w:pPr>
            <w:r w:rsidRPr="00E72AEB">
              <w:rPr>
                <w:rFonts w:ascii="Arial" w:eastAsia="새굴림" w:hAnsi="Arial" w:cs="Arial"/>
                <w:spacing w:val="-4"/>
                <w:w w:val="108"/>
                <w:sz w:val="16"/>
                <w:szCs w:val="16"/>
              </w:rPr>
              <w:t>Single-Phase 220</w:t>
            </w:r>
            <w:r w:rsidR="00CA2D77" w:rsidRPr="00E72AEB">
              <w:rPr>
                <w:rFonts w:ascii="Arial" w:eastAsia="새굴림" w:hAnsi="Arial" w:cs="Arial"/>
                <w:spacing w:val="-4"/>
                <w:w w:val="108"/>
                <w:sz w:val="16"/>
                <w:szCs w:val="16"/>
              </w:rPr>
              <w:t>V(60Hz)</w:t>
            </w:r>
          </w:p>
        </w:tc>
        <w:tc>
          <w:tcPr>
            <w:tcW w:w="995" w:type="dxa"/>
            <w:tcBorders>
              <w:top w:val="single" w:sz="3" w:space="0" w:color="000000"/>
              <w:left w:val="single" w:sz="3" w:space="0" w:color="000000"/>
              <w:bottom w:val="single" w:sz="3" w:space="0" w:color="000000"/>
              <w:right w:val="single" w:sz="3" w:space="0" w:color="000000"/>
            </w:tcBorders>
            <w:vAlign w:val="center"/>
          </w:tcPr>
          <w:p w:rsidR="00D069FE" w:rsidRPr="00E72AEB" w:rsidRDefault="00CA2D77" w:rsidP="00C218F6">
            <w:pPr>
              <w:pStyle w:val="a3"/>
              <w:wordWrap/>
              <w:spacing w:line="240" w:lineRule="auto"/>
              <w:jc w:val="right"/>
              <w:rPr>
                <w:rFonts w:ascii="Arial" w:hAnsi="Arial" w:cs="Arial"/>
                <w:sz w:val="16"/>
                <w:szCs w:val="16"/>
              </w:rPr>
            </w:pPr>
            <w:r w:rsidRPr="00E72AEB">
              <w:rPr>
                <w:rFonts w:ascii="Arial" w:hAnsi="Arial" w:cs="Arial"/>
                <w:w w:val="108"/>
                <w:sz w:val="16"/>
                <w:szCs w:val="16"/>
              </w:rPr>
              <w:t>KW</w:t>
            </w:r>
          </w:p>
        </w:tc>
        <w:tc>
          <w:tcPr>
            <w:tcW w:w="5412" w:type="dxa"/>
            <w:gridSpan w:val="3"/>
            <w:vMerge w:val="restart"/>
            <w:tcBorders>
              <w:top w:val="single" w:sz="3" w:space="0" w:color="000000"/>
              <w:left w:val="single" w:sz="3" w:space="0" w:color="000000"/>
              <w:bottom w:val="single" w:sz="3" w:space="0" w:color="000000"/>
              <w:right w:val="single" w:sz="3" w:space="0" w:color="000000"/>
            </w:tcBorders>
            <w:vAlign w:val="center"/>
          </w:tcPr>
          <w:p w:rsidR="00D069FE" w:rsidRPr="00E72AEB" w:rsidRDefault="00A76D38" w:rsidP="00797BBE">
            <w:pPr>
              <w:pStyle w:val="a3"/>
              <w:wordWrap/>
              <w:spacing w:line="240" w:lineRule="auto"/>
              <w:jc w:val="center"/>
              <w:rPr>
                <w:rFonts w:ascii="Arial" w:hAnsi="Arial" w:cs="Arial"/>
                <w:sz w:val="16"/>
                <w:szCs w:val="16"/>
              </w:rPr>
            </w:pPr>
            <w:r w:rsidRPr="00E72AEB">
              <w:rPr>
                <w:rFonts w:ascii="Arial" w:hAnsi="Arial" w:cs="Arial"/>
                <w:sz w:val="16"/>
                <w:szCs w:val="16"/>
              </w:rPr>
              <w:t xml:space="preserve">USD </w:t>
            </w:r>
            <w:r w:rsidRPr="00E72AEB">
              <w:rPr>
                <w:rFonts w:ascii="Arial" w:eastAsia="새굴림" w:hAnsi="Arial" w:cs="Arial"/>
                <w:w w:val="108"/>
                <w:sz w:val="16"/>
                <w:szCs w:val="16"/>
              </w:rPr>
              <w:t>60</w:t>
            </w:r>
            <w:r w:rsidR="00CA2D77" w:rsidRPr="00E72AEB">
              <w:rPr>
                <w:rFonts w:ascii="Arial" w:eastAsia="새굴림" w:hAnsi="Arial" w:cs="Arial"/>
                <w:w w:val="108"/>
                <w:sz w:val="16"/>
                <w:szCs w:val="16"/>
              </w:rPr>
              <w:t xml:space="preserve"> / KW</w:t>
            </w:r>
          </w:p>
        </w:tc>
        <w:tc>
          <w:tcPr>
            <w:tcW w:w="1843" w:type="dxa"/>
            <w:tcBorders>
              <w:top w:val="single" w:sz="3" w:space="0" w:color="000000"/>
              <w:left w:val="single" w:sz="3" w:space="0" w:color="000000"/>
              <w:bottom w:val="single" w:sz="3" w:space="0" w:color="000000"/>
              <w:right w:val="single" w:sz="3" w:space="0" w:color="000000"/>
            </w:tcBorders>
            <w:vAlign w:val="center"/>
          </w:tcPr>
          <w:p w:rsidR="00D069FE" w:rsidRPr="00E72AEB" w:rsidRDefault="00A76D38" w:rsidP="00797BBE">
            <w:pPr>
              <w:pStyle w:val="a3"/>
              <w:wordWrap/>
              <w:spacing w:line="240" w:lineRule="auto"/>
              <w:rPr>
                <w:rFonts w:ascii="Arial" w:hAnsi="Arial" w:cs="Arial"/>
                <w:sz w:val="16"/>
                <w:szCs w:val="16"/>
              </w:rPr>
            </w:pPr>
            <w:r w:rsidRPr="00E72AEB">
              <w:rPr>
                <w:rFonts w:ascii="Arial" w:eastAsia="새굴림" w:hAnsi="Arial" w:cs="Arial"/>
                <w:w w:val="108"/>
                <w:sz w:val="16"/>
                <w:szCs w:val="16"/>
              </w:rPr>
              <w:t>USD</w:t>
            </w:r>
          </w:p>
        </w:tc>
      </w:tr>
      <w:tr w:rsidR="00D069FE" w:rsidRPr="00E72AEB" w:rsidTr="00797BBE">
        <w:trPr>
          <w:trHeight w:val="256"/>
        </w:trPr>
        <w:tc>
          <w:tcPr>
            <w:tcW w:w="709" w:type="dxa"/>
            <w:vMerge/>
            <w:tcBorders>
              <w:top w:val="single" w:sz="3" w:space="0" w:color="000000"/>
              <w:left w:val="single" w:sz="3" w:space="0" w:color="000000"/>
              <w:bottom w:val="single" w:sz="3" w:space="0" w:color="000000"/>
              <w:right w:val="single" w:sz="3" w:space="0" w:color="000000"/>
            </w:tcBorders>
            <w:vAlign w:val="center"/>
          </w:tcPr>
          <w:p w:rsidR="00D069FE" w:rsidRPr="00E72AEB" w:rsidRDefault="00D069FE" w:rsidP="00797BBE">
            <w:pPr>
              <w:pStyle w:val="a3"/>
              <w:spacing w:line="240" w:lineRule="auto"/>
              <w:jc w:val="center"/>
              <w:rPr>
                <w:rFonts w:ascii="Arial" w:hAnsi="Arial" w:cs="Arial"/>
                <w:sz w:val="16"/>
                <w:szCs w:val="16"/>
              </w:rPr>
            </w:pPr>
          </w:p>
        </w:tc>
        <w:tc>
          <w:tcPr>
            <w:tcW w:w="1531" w:type="dxa"/>
            <w:tcBorders>
              <w:top w:val="single" w:sz="3" w:space="0" w:color="000000"/>
              <w:left w:val="single" w:sz="3" w:space="0" w:color="000000"/>
              <w:bottom w:val="single" w:sz="3" w:space="0" w:color="000000"/>
              <w:right w:val="single" w:sz="3" w:space="0" w:color="000000"/>
            </w:tcBorders>
            <w:vAlign w:val="center"/>
          </w:tcPr>
          <w:p w:rsidR="00D069FE" w:rsidRPr="00E72AEB" w:rsidRDefault="00D95352" w:rsidP="00797BBE">
            <w:pPr>
              <w:pStyle w:val="a3"/>
              <w:wordWrap/>
              <w:spacing w:line="240" w:lineRule="auto"/>
              <w:jc w:val="center"/>
              <w:rPr>
                <w:rFonts w:ascii="Arial" w:hAnsi="Arial" w:cs="Arial"/>
                <w:sz w:val="16"/>
                <w:szCs w:val="16"/>
              </w:rPr>
            </w:pPr>
            <w:r w:rsidRPr="00E72AEB">
              <w:rPr>
                <w:rFonts w:ascii="Arial" w:eastAsia="새굴림" w:hAnsi="Arial" w:cs="Arial"/>
                <w:spacing w:val="-4"/>
                <w:w w:val="108"/>
                <w:sz w:val="16"/>
                <w:szCs w:val="16"/>
              </w:rPr>
              <w:t xml:space="preserve">Three-Phase </w:t>
            </w:r>
            <w:r w:rsidR="00CA2D77" w:rsidRPr="00E72AEB">
              <w:rPr>
                <w:rFonts w:ascii="Arial" w:eastAsia="새굴림" w:hAnsi="Arial" w:cs="Arial"/>
                <w:spacing w:val="-4"/>
                <w:w w:val="108"/>
                <w:sz w:val="16"/>
                <w:szCs w:val="16"/>
              </w:rPr>
              <w:t>220V(60Hz)</w:t>
            </w:r>
          </w:p>
        </w:tc>
        <w:tc>
          <w:tcPr>
            <w:tcW w:w="995" w:type="dxa"/>
            <w:tcBorders>
              <w:top w:val="single" w:sz="3" w:space="0" w:color="000000"/>
              <w:left w:val="single" w:sz="3" w:space="0" w:color="000000"/>
              <w:bottom w:val="single" w:sz="3" w:space="0" w:color="000000"/>
              <w:right w:val="single" w:sz="3" w:space="0" w:color="000000"/>
            </w:tcBorders>
            <w:vAlign w:val="center"/>
          </w:tcPr>
          <w:p w:rsidR="00D069FE" w:rsidRPr="00E72AEB" w:rsidRDefault="00CA2D77" w:rsidP="00C218F6">
            <w:pPr>
              <w:pStyle w:val="a3"/>
              <w:wordWrap/>
              <w:spacing w:line="240" w:lineRule="auto"/>
              <w:jc w:val="right"/>
              <w:rPr>
                <w:rFonts w:ascii="Arial" w:hAnsi="Arial" w:cs="Arial"/>
                <w:sz w:val="16"/>
                <w:szCs w:val="16"/>
              </w:rPr>
            </w:pPr>
            <w:r w:rsidRPr="00E72AEB">
              <w:rPr>
                <w:rFonts w:ascii="Arial" w:hAnsi="Arial" w:cs="Arial"/>
                <w:w w:val="108"/>
                <w:sz w:val="16"/>
                <w:szCs w:val="16"/>
              </w:rPr>
              <w:t>KW</w:t>
            </w:r>
          </w:p>
        </w:tc>
        <w:tc>
          <w:tcPr>
            <w:tcW w:w="5412" w:type="dxa"/>
            <w:gridSpan w:val="3"/>
            <w:vMerge/>
            <w:tcBorders>
              <w:top w:val="single" w:sz="3" w:space="0" w:color="000000"/>
              <w:left w:val="single" w:sz="3" w:space="0" w:color="000000"/>
              <w:bottom w:val="single" w:sz="3" w:space="0" w:color="000000"/>
              <w:right w:val="single" w:sz="3" w:space="0" w:color="000000"/>
            </w:tcBorders>
            <w:vAlign w:val="center"/>
          </w:tcPr>
          <w:p w:rsidR="00D069FE" w:rsidRPr="00E72AEB" w:rsidRDefault="00D069FE" w:rsidP="00797BBE">
            <w:pPr>
              <w:pStyle w:val="a3"/>
              <w:spacing w:line="240" w:lineRule="auto"/>
              <w:jc w:val="center"/>
              <w:rPr>
                <w:rFonts w:ascii="Arial" w:hAnsi="Arial" w:cs="Arial"/>
                <w:sz w:val="16"/>
                <w:szCs w:val="16"/>
              </w:rPr>
            </w:pPr>
          </w:p>
        </w:tc>
        <w:tc>
          <w:tcPr>
            <w:tcW w:w="1843" w:type="dxa"/>
            <w:tcBorders>
              <w:top w:val="single" w:sz="3" w:space="0" w:color="000000"/>
              <w:left w:val="single" w:sz="3" w:space="0" w:color="000000"/>
              <w:bottom w:val="single" w:sz="3" w:space="0" w:color="000000"/>
              <w:right w:val="single" w:sz="3" w:space="0" w:color="000000"/>
            </w:tcBorders>
            <w:vAlign w:val="center"/>
          </w:tcPr>
          <w:p w:rsidR="00D069FE" w:rsidRPr="00E72AEB" w:rsidRDefault="00A76D38" w:rsidP="00797BBE">
            <w:pPr>
              <w:pStyle w:val="a3"/>
              <w:wordWrap/>
              <w:spacing w:line="240" w:lineRule="auto"/>
              <w:rPr>
                <w:rFonts w:ascii="Arial" w:hAnsi="Arial" w:cs="Arial"/>
                <w:sz w:val="16"/>
                <w:szCs w:val="16"/>
              </w:rPr>
            </w:pPr>
            <w:r w:rsidRPr="00E72AEB">
              <w:rPr>
                <w:rFonts w:ascii="Arial" w:eastAsia="새굴림" w:hAnsi="Arial" w:cs="Arial"/>
                <w:w w:val="108"/>
                <w:sz w:val="16"/>
                <w:szCs w:val="16"/>
              </w:rPr>
              <w:t>USD</w:t>
            </w:r>
          </w:p>
        </w:tc>
      </w:tr>
      <w:tr w:rsidR="00D069FE" w:rsidRPr="00E72AEB" w:rsidTr="00797BBE">
        <w:trPr>
          <w:trHeight w:val="256"/>
        </w:trPr>
        <w:tc>
          <w:tcPr>
            <w:tcW w:w="709" w:type="dxa"/>
            <w:vMerge/>
            <w:tcBorders>
              <w:top w:val="single" w:sz="3" w:space="0" w:color="000000"/>
              <w:left w:val="single" w:sz="3" w:space="0" w:color="000000"/>
              <w:bottom w:val="single" w:sz="3" w:space="0" w:color="000000"/>
              <w:right w:val="single" w:sz="3" w:space="0" w:color="000000"/>
            </w:tcBorders>
            <w:vAlign w:val="center"/>
          </w:tcPr>
          <w:p w:rsidR="00D069FE" w:rsidRPr="00E72AEB" w:rsidRDefault="00D069FE" w:rsidP="00797BBE">
            <w:pPr>
              <w:pStyle w:val="a3"/>
              <w:spacing w:line="240" w:lineRule="auto"/>
              <w:jc w:val="center"/>
              <w:rPr>
                <w:rFonts w:ascii="Arial" w:hAnsi="Arial" w:cs="Arial"/>
                <w:sz w:val="16"/>
                <w:szCs w:val="16"/>
              </w:rPr>
            </w:pPr>
          </w:p>
        </w:tc>
        <w:tc>
          <w:tcPr>
            <w:tcW w:w="1531" w:type="dxa"/>
            <w:tcBorders>
              <w:top w:val="single" w:sz="3" w:space="0" w:color="000000"/>
              <w:left w:val="single" w:sz="3" w:space="0" w:color="000000"/>
              <w:bottom w:val="single" w:sz="3" w:space="0" w:color="000000"/>
              <w:right w:val="single" w:sz="3" w:space="0" w:color="000000"/>
            </w:tcBorders>
            <w:vAlign w:val="center"/>
          </w:tcPr>
          <w:p w:rsidR="00D069FE" w:rsidRPr="00E72AEB" w:rsidRDefault="00D95352" w:rsidP="00797BBE">
            <w:pPr>
              <w:pStyle w:val="a3"/>
              <w:wordWrap/>
              <w:spacing w:line="240" w:lineRule="auto"/>
              <w:jc w:val="center"/>
              <w:rPr>
                <w:rFonts w:ascii="Arial" w:hAnsi="Arial" w:cs="Arial"/>
                <w:sz w:val="16"/>
                <w:szCs w:val="16"/>
              </w:rPr>
            </w:pPr>
            <w:r w:rsidRPr="00E72AEB">
              <w:rPr>
                <w:rFonts w:ascii="Arial" w:eastAsia="새굴림" w:hAnsi="Arial" w:cs="Arial"/>
                <w:spacing w:val="-4"/>
                <w:w w:val="108"/>
                <w:sz w:val="16"/>
                <w:szCs w:val="16"/>
              </w:rPr>
              <w:t xml:space="preserve">Three-Phase </w:t>
            </w:r>
            <w:r w:rsidR="00CA2D77" w:rsidRPr="00E72AEB">
              <w:rPr>
                <w:rFonts w:ascii="Arial" w:eastAsia="새굴림" w:hAnsi="Arial" w:cs="Arial"/>
                <w:spacing w:val="-4"/>
                <w:w w:val="108"/>
                <w:sz w:val="16"/>
                <w:szCs w:val="16"/>
              </w:rPr>
              <w:t>380V(60Hz)</w:t>
            </w:r>
          </w:p>
        </w:tc>
        <w:tc>
          <w:tcPr>
            <w:tcW w:w="995" w:type="dxa"/>
            <w:tcBorders>
              <w:top w:val="single" w:sz="3" w:space="0" w:color="000000"/>
              <w:left w:val="single" w:sz="3" w:space="0" w:color="000000"/>
              <w:bottom w:val="single" w:sz="3" w:space="0" w:color="000000"/>
              <w:right w:val="single" w:sz="3" w:space="0" w:color="000000"/>
            </w:tcBorders>
            <w:vAlign w:val="center"/>
          </w:tcPr>
          <w:p w:rsidR="00D069FE" w:rsidRPr="00E72AEB" w:rsidRDefault="00CA2D77" w:rsidP="00C218F6">
            <w:pPr>
              <w:pStyle w:val="a3"/>
              <w:wordWrap/>
              <w:spacing w:line="240" w:lineRule="auto"/>
              <w:jc w:val="right"/>
              <w:rPr>
                <w:rFonts w:ascii="Arial" w:hAnsi="Arial" w:cs="Arial"/>
                <w:sz w:val="16"/>
                <w:szCs w:val="16"/>
              </w:rPr>
            </w:pPr>
            <w:r w:rsidRPr="00E72AEB">
              <w:rPr>
                <w:rFonts w:ascii="Arial" w:hAnsi="Arial" w:cs="Arial"/>
                <w:w w:val="108"/>
                <w:sz w:val="16"/>
                <w:szCs w:val="16"/>
              </w:rPr>
              <w:t>KW</w:t>
            </w:r>
          </w:p>
        </w:tc>
        <w:tc>
          <w:tcPr>
            <w:tcW w:w="5412" w:type="dxa"/>
            <w:gridSpan w:val="3"/>
            <w:vMerge/>
            <w:tcBorders>
              <w:top w:val="single" w:sz="3" w:space="0" w:color="000000"/>
              <w:left w:val="single" w:sz="3" w:space="0" w:color="000000"/>
              <w:bottom w:val="single" w:sz="3" w:space="0" w:color="000000"/>
              <w:right w:val="single" w:sz="3" w:space="0" w:color="000000"/>
            </w:tcBorders>
            <w:vAlign w:val="center"/>
          </w:tcPr>
          <w:p w:rsidR="00D069FE" w:rsidRPr="00E72AEB" w:rsidRDefault="00D069FE" w:rsidP="00797BBE">
            <w:pPr>
              <w:pStyle w:val="a3"/>
              <w:spacing w:line="240" w:lineRule="auto"/>
              <w:jc w:val="center"/>
              <w:rPr>
                <w:rFonts w:ascii="Arial" w:hAnsi="Arial" w:cs="Arial"/>
                <w:sz w:val="16"/>
                <w:szCs w:val="16"/>
              </w:rPr>
            </w:pPr>
          </w:p>
        </w:tc>
        <w:tc>
          <w:tcPr>
            <w:tcW w:w="1843" w:type="dxa"/>
            <w:tcBorders>
              <w:top w:val="single" w:sz="3" w:space="0" w:color="000000"/>
              <w:left w:val="single" w:sz="3" w:space="0" w:color="000000"/>
              <w:bottom w:val="single" w:sz="3" w:space="0" w:color="000000"/>
              <w:right w:val="single" w:sz="3" w:space="0" w:color="000000"/>
            </w:tcBorders>
            <w:vAlign w:val="center"/>
          </w:tcPr>
          <w:p w:rsidR="00D069FE" w:rsidRPr="00E72AEB" w:rsidRDefault="00A76D38" w:rsidP="00797BBE">
            <w:pPr>
              <w:pStyle w:val="a3"/>
              <w:wordWrap/>
              <w:spacing w:line="240" w:lineRule="auto"/>
              <w:rPr>
                <w:rFonts w:ascii="Arial" w:hAnsi="Arial" w:cs="Arial"/>
                <w:sz w:val="16"/>
                <w:szCs w:val="16"/>
              </w:rPr>
            </w:pPr>
            <w:r w:rsidRPr="00E72AEB">
              <w:rPr>
                <w:rFonts w:ascii="Arial" w:eastAsia="새굴림" w:hAnsi="Arial" w:cs="Arial"/>
                <w:w w:val="108"/>
                <w:sz w:val="16"/>
                <w:szCs w:val="16"/>
              </w:rPr>
              <w:t>USD</w:t>
            </w:r>
          </w:p>
        </w:tc>
      </w:tr>
      <w:tr w:rsidR="00D069FE" w:rsidRPr="00E72AEB" w:rsidTr="00797BBE">
        <w:trPr>
          <w:trHeight w:val="256"/>
        </w:trPr>
        <w:tc>
          <w:tcPr>
            <w:tcW w:w="709" w:type="dxa"/>
            <w:vMerge/>
            <w:tcBorders>
              <w:top w:val="single" w:sz="3" w:space="0" w:color="000000"/>
              <w:left w:val="single" w:sz="3" w:space="0" w:color="000000"/>
              <w:bottom w:val="single" w:sz="3" w:space="0" w:color="000000"/>
              <w:right w:val="single" w:sz="3" w:space="0" w:color="000000"/>
            </w:tcBorders>
            <w:vAlign w:val="center"/>
          </w:tcPr>
          <w:p w:rsidR="00D069FE" w:rsidRPr="00E72AEB" w:rsidRDefault="00D069FE" w:rsidP="00797BBE">
            <w:pPr>
              <w:pStyle w:val="a3"/>
              <w:spacing w:line="240" w:lineRule="auto"/>
              <w:jc w:val="center"/>
              <w:rPr>
                <w:rFonts w:ascii="Arial" w:hAnsi="Arial" w:cs="Arial"/>
                <w:sz w:val="16"/>
                <w:szCs w:val="16"/>
              </w:rPr>
            </w:pPr>
          </w:p>
        </w:tc>
        <w:tc>
          <w:tcPr>
            <w:tcW w:w="1531" w:type="dxa"/>
            <w:tcBorders>
              <w:top w:val="single" w:sz="3" w:space="0" w:color="000000"/>
              <w:left w:val="single" w:sz="3" w:space="0" w:color="000000"/>
              <w:bottom w:val="single" w:sz="3" w:space="0" w:color="000000"/>
              <w:right w:val="single" w:sz="3" w:space="0" w:color="000000"/>
            </w:tcBorders>
            <w:vAlign w:val="center"/>
          </w:tcPr>
          <w:p w:rsidR="00D069FE" w:rsidRPr="00E72AEB" w:rsidRDefault="00A76D38" w:rsidP="00797BBE">
            <w:pPr>
              <w:pStyle w:val="a3"/>
              <w:wordWrap/>
              <w:spacing w:line="240" w:lineRule="auto"/>
              <w:jc w:val="center"/>
              <w:rPr>
                <w:rFonts w:ascii="Arial" w:hAnsi="Arial" w:cs="Arial"/>
                <w:sz w:val="16"/>
                <w:szCs w:val="16"/>
              </w:rPr>
            </w:pPr>
            <w:r w:rsidRPr="00E72AEB">
              <w:rPr>
                <w:rFonts w:ascii="Arial" w:eastAsia="새굴림" w:hAnsi="Arial" w:cs="Arial"/>
                <w:spacing w:val="-4"/>
                <w:w w:val="108"/>
                <w:sz w:val="16"/>
                <w:szCs w:val="16"/>
              </w:rPr>
              <w:t>24-hour electricity</w:t>
            </w:r>
          </w:p>
        </w:tc>
        <w:tc>
          <w:tcPr>
            <w:tcW w:w="995" w:type="dxa"/>
            <w:tcBorders>
              <w:top w:val="single" w:sz="3" w:space="0" w:color="000000"/>
              <w:left w:val="single" w:sz="3" w:space="0" w:color="000000"/>
              <w:bottom w:val="single" w:sz="3" w:space="0" w:color="000000"/>
              <w:right w:val="single" w:sz="3" w:space="0" w:color="000000"/>
            </w:tcBorders>
            <w:vAlign w:val="center"/>
          </w:tcPr>
          <w:p w:rsidR="00D069FE" w:rsidRPr="00E72AEB" w:rsidRDefault="00CA2D77" w:rsidP="00C218F6">
            <w:pPr>
              <w:pStyle w:val="a3"/>
              <w:wordWrap/>
              <w:spacing w:line="240" w:lineRule="auto"/>
              <w:jc w:val="right"/>
              <w:rPr>
                <w:rFonts w:ascii="Arial" w:hAnsi="Arial" w:cs="Arial"/>
                <w:sz w:val="16"/>
                <w:szCs w:val="16"/>
              </w:rPr>
            </w:pPr>
            <w:r w:rsidRPr="00E72AEB">
              <w:rPr>
                <w:rFonts w:ascii="Arial" w:hAnsi="Arial" w:cs="Arial"/>
                <w:w w:val="108"/>
                <w:sz w:val="16"/>
                <w:szCs w:val="16"/>
              </w:rPr>
              <w:t>KW</w:t>
            </w:r>
          </w:p>
        </w:tc>
        <w:tc>
          <w:tcPr>
            <w:tcW w:w="5412" w:type="dxa"/>
            <w:gridSpan w:val="3"/>
            <w:tcBorders>
              <w:top w:val="single" w:sz="3" w:space="0" w:color="000000"/>
              <w:left w:val="single" w:sz="3" w:space="0" w:color="000000"/>
              <w:bottom w:val="single" w:sz="3" w:space="0" w:color="000000"/>
              <w:right w:val="single" w:sz="3" w:space="0" w:color="000000"/>
            </w:tcBorders>
            <w:vAlign w:val="center"/>
          </w:tcPr>
          <w:p w:rsidR="00D069FE" w:rsidRPr="00E72AEB" w:rsidRDefault="00A76D38" w:rsidP="00797BBE">
            <w:pPr>
              <w:pStyle w:val="a3"/>
              <w:wordWrap/>
              <w:spacing w:line="240" w:lineRule="auto"/>
              <w:jc w:val="center"/>
              <w:rPr>
                <w:rFonts w:ascii="Arial" w:hAnsi="Arial" w:cs="Arial"/>
                <w:sz w:val="16"/>
                <w:szCs w:val="16"/>
              </w:rPr>
            </w:pPr>
            <w:r w:rsidRPr="00E72AEB">
              <w:rPr>
                <w:rFonts w:ascii="Arial" w:hAnsi="Arial" w:cs="Arial"/>
                <w:sz w:val="16"/>
                <w:szCs w:val="16"/>
              </w:rPr>
              <w:t xml:space="preserve">USD </w:t>
            </w:r>
            <w:r w:rsidRPr="00E72AEB">
              <w:rPr>
                <w:rFonts w:ascii="Arial" w:eastAsia="새굴림" w:hAnsi="Arial" w:cs="Arial"/>
                <w:w w:val="108"/>
                <w:sz w:val="16"/>
                <w:szCs w:val="16"/>
              </w:rPr>
              <w:t>80</w:t>
            </w:r>
            <w:r w:rsidR="00CA2D77" w:rsidRPr="00E72AEB">
              <w:rPr>
                <w:rFonts w:ascii="Arial" w:eastAsia="새굴림" w:hAnsi="Arial" w:cs="Arial"/>
                <w:w w:val="108"/>
                <w:sz w:val="16"/>
                <w:szCs w:val="16"/>
              </w:rPr>
              <w:t xml:space="preserve"> / KW</w:t>
            </w:r>
          </w:p>
        </w:tc>
        <w:tc>
          <w:tcPr>
            <w:tcW w:w="1843" w:type="dxa"/>
            <w:tcBorders>
              <w:top w:val="single" w:sz="3" w:space="0" w:color="000000"/>
              <w:left w:val="single" w:sz="3" w:space="0" w:color="000000"/>
              <w:bottom w:val="single" w:sz="3" w:space="0" w:color="000000"/>
              <w:right w:val="single" w:sz="3" w:space="0" w:color="000000"/>
            </w:tcBorders>
            <w:vAlign w:val="center"/>
          </w:tcPr>
          <w:p w:rsidR="00D069FE" w:rsidRPr="00E72AEB" w:rsidRDefault="00A76D38" w:rsidP="00797BBE">
            <w:pPr>
              <w:pStyle w:val="a3"/>
              <w:wordWrap/>
              <w:spacing w:line="240" w:lineRule="auto"/>
              <w:rPr>
                <w:rFonts w:ascii="Arial" w:hAnsi="Arial" w:cs="Arial"/>
                <w:sz w:val="16"/>
                <w:szCs w:val="16"/>
              </w:rPr>
            </w:pPr>
            <w:r w:rsidRPr="00E72AEB">
              <w:rPr>
                <w:rFonts w:ascii="Arial" w:eastAsia="새굴림" w:hAnsi="Arial" w:cs="Arial"/>
                <w:w w:val="108"/>
                <w:sz w:val="16"/>
                <w:szCs w:val="16"/>
              </w:rPr>
              <w:t>USD</w:t>
            </w:r>
          </w:p>
        </w:tc>
      </w:tr>
      <w:tr w:rsidR="00D069FE" w:rsidRPr="00E72AEB" w:rsidTr="00797BBE">
        <w:trPr>
          <w:trHeight w:val="256"/>
        </w:trPr>
        <w:tc>
          <w:tcPr>
            <w:tcW w:w="709" w:type="dxa"/>
            <w:vMerge w:val="restart"/>
            <w:tcBorders>
              <w:top w:val="single" w:sz="3" w:space="0" w:color="000000"/>
              <w:left w:val="single" w:sz="3" w:space="0" w:color="000000"/>
              <w:bottom w:val="single" w:sz="3" w:space="0" w:color="000000"/>
              <w:right w:val="single" w:sz="3" w:space="0" w:color="000000"/>
            </w:tcBorders>
            <w:vAlign w:val="center"/>
          </w:tcPr>
          <w:p w:rsidR="00E72AEB" w:rsidRDefault="00A76D38" w:rsidP="00797BBE">
            <w:pPr>
              <w:pStyle w:val="a3"/>
              <w:wordWrap/>
              <w:spacing w:line="240" w:lineRule="auto"/>
              <w:jc w:val="center"/>
              <w:rPr>
                <w:rFonts w:ascii="Arial" w:hAnsi="Arial" w:cs="Arial"/>
                <w:bCs/>
                <w:sz w:val="16"/>
                <w:szCs w:val="16"/>
              </w:rPr>
            </w:pPr>
            <w:r w:rsidRPr="00E72AEB">
              <w:rPr>
                <w:rFonts w:ascii="Arial" w:hAnsi="Arial" w:cs="Arial"/>
                <w:bCs/>
                <w:sz w:val="16"/>
                <w:szCs w:val="16"/>
              </w:rPr>
              <w:t>Air-Comp</w:t>
            </w:r>
          </w:p>
          <w:p w:rsidR="00D069FE" w:rsidRPr="00E72AEB" w:rsidRDefault="00A76D38" w:rsidP="00797BBE">
            <w:pPr>
              <w:pStyle w:val="a3"/>
              <w:wordWrap/>
              <w:spacing w:line="240" w:lineRule="auto"/>
              <w:jc w:val="center"/>
              <w:rPr>
                <w:rFonts w:ascii="Arial" w:hAnsi="Arial" w:cs="Arial"/>
                <w:sz w:val="16"/>
                <w:szCs w:val="16"/>
              </w:rPr>
            </w:pPr>
            <w:r w:rsidRPr="00E72AEB">
              <w:rPr>
                <w:rFonts w:ascii="Arial" w:hAnsi="Arial" w:cs="Arial"/>
                <w:bCs/>
                <w:sz w:val="16"/>
                <w:szCs w:val="16"/>
              </w:rPr>
              <w:t>ressor</w:t>
            </w:r>
          </w:p>
        </w:tc>
        <w:tc>
          <w:tcPr>
            <w:tcW w:w="1531" w:type="dxa"/>
            <w:tcBorders>
              <w:top w:val="single" w:sz="3" w:space="0" w:color="000000"/>
              <w:left w:val="single" w:sz="3" w:space="0" w:color="000000"/>
              <w:bottom w:val="single" w:sz="3" w:space="0" w:color="000000"/>
              <w:right w:val="single" w:sz="3" w:space="0" w:color="000000"/>
            </w:tcBorders>
            <w:vAlign w:val="center"/>
          </w:tcPr>
          <w:p w:rsidR="00D069FE" w:rsidRPr="00E72AEB" w:rsidRDefault="00CA2D77" w:rsidP="00797BBE">
            <w:pPr>
              <w:pStyle w:val="a3"/>
              <w:wordWrap/>
              <w:spacing w:line="240" w:lineRule="auto"/>
              <w:jc w:val="center"/>
              <w:rPr>
                <w:rFonts w:ascii="Arial" w:hAnsi="Arial" w:cs="Arial"/>
                <w:sz w:val="16"/>
                <w:szCs w:val="16"/>
              </w:rPr>
            </w:pPr>
            <w:r w:rsidRPr="00E72AEB">
              <w:rPr>
                <w:rFonts w:ascii="Arial" w:hAnsi="Arial" w:cs="Arial"/>
                <w:w w:val="108"/>
                <w:sz w:val="16"/>
                <w:szCs w:val="16"/>
              </w:rPr>
              <w:t>9mm</w:t>
            </w:r>
          </w:p>
        </w:tc>
        <w:tc>
          <w:tcPr>
            <w:tcW w:w="995" w:type="dxa"/>
            <w:tcBorders>
              <w:top w:val="single" w:sz="3" w:space="0" w:color="000000"/>
              <w:left w:val="single" w:sz="3" w:space="0" w:color="000000"/>
              <w:bottom w:val="single" w:sz="3" w:space="0" w:color="000000"/>
              <w:right w:val="single" w:sz="3" w:space="0" w:color="000000"/>
            </w:tcBorders>
            <w:vAlign w:val="center"/>
          </w:tcPr>
          <w:p w:rsidR="00D069FE" w:rsidRPr="00E72AEB" w:rsidRDefault="00A76D38" w:rsidP="00C218F6">
            <w:pPr>
              <w:pStyle w:val="a3"/>
              <w:wordWrap/>
              <w:spacing w:line="240" w:lineRule="auto"/>
              <w:jc w:val="right"/>
              <w:rPr>
                <w:rFonts w:ascii="Arial" w:hAnsi="Arial" w:cs="Arial"/>
                <w:sz w:val="16"/>
                <w:szCs w:val="16"/>
              </w:rPr>
            </w:pPr>
            <w:r w:rsidRPr="00E72AEB">
              <w:rPr>
                <w:rFonts w:ascii="Arial" w:eastAsia="새굴림" w:hAnsi="Arial" w:cs="Arial"/>
                <w:w w:val="108"/>
                <w:sz w:val="16"/>
                <w:szCs w:val="16"/>
              </w:rPr>
              <w:t>Unit</w:t>
            </w:r>
          </w:p>
        </w:tc>
        <w:tc>
          <w:tcPr>
            <w:tcW w:w="5412" w:type="dxa"/>
            <w:gridSpan w:val="3"/>
            <w:tcBorders>
              <w:top w:val="single" w:sz="3" w:space="0" w:color="000000"/>
              <w:left w:val="single" w:sz="3" w:space="0" w:color="000000"/>
              <w:bottom w:val="single" w:sz="3" w:space="0" w:color="000000"/>
              <w:right w:val="single" w:sz="3" w:space="0" w:color="000000"/>
            </w:tcBorders>
            <w:vAlign w:val="center"/>
          </w:tcPr>
          <w:p w:rsidR="00D069FE" w:rsidRPr="00E72AEB" w:rsidRDefault="00A76D38" w:rsidP="00797BBE">
            <w:pPr>
              <w:pStyle w:val="a3"/>
              <w:wordWrap/>
              <w:spacing w:line="240" w:lineRule="auto"/>
              <w:jc w:val="center"/>
              <w:rPr>
                <w:rFonts w:ascii="Arial" w:hAnsi="Arial" w:cs="Arial"/>
                <w:sz w:val="16"/>
                <w:szCs w:val="16"/>
              </w:rPr>
            </w:pPr>
            <w:r w:rsidRPr="00E72AEB">
              <w:rPr>
                <w:rFonts w:ascii="Arial" w:hAnsi="Arial" w:cs="Arial"/>
                <w:sz w:val="16"/>
                <w:szCs w:val="16"/>
              </w:rPr>
              <w:t>USD 200</w:t>
            </w:r>
            <w:r w:rsidR="00CA2D77" w:rsidRPr="00E72AEB">
              <w:rPr>
                <w:rFonts w:ascii="Arial" w:eastAsia="새굴림" w:hAnsi="Arial" w:cs="Arial"/>
                <w:w w:val="108"/>
                <w:sz w:val="16"/>
                <w:szCs w:val="16"/>
              </w:rPr>
              <w:t xml:space="preserve"> / </w:t>
            </w:r>
            <w:r w:rsidRPr="00E72AEB">
              <w:rPr>
                <w:rFonts w:ascii="Arial" w:eastAsia="새굴림" w:hAnsi="Arial" w:cs="Arial"/>
                <w:w w:val="108"/>
                <w:sz w:val="16"/>
                <w:szCs w:val="16"/>
              </w:rPr>
              <w:t>Unit</w:t>
            </w:r>
          </w:p>
        </w:tc>
        <w:tc>
          <w:tcPr>
            <w:tcW w:w="1843" w:type="dxa"/>
            <w:tcBorders>
              <w:top w:val="single" w:sz="3" w:space="0" w:color="000000"/>
              <w:left w:val="single" w:sz="3" w:space="0" w:color="000000"/>
              <w:bottom w:val="single" w:sz="3" w:space="0" w:color="000000"/>
              <w:right w:val="single" w:sz="3" w:space="0" w:color="000000"/>
            </w:tcBorders>
            <w:vAlign w:val="center"/>
          </w:tcPr>
          <w:p w:rsidR="00D069FE" w:rsidRPr="00E72AEB" w:rsidRDefault="00A76D38" w:rsidP="00797BBE">
            <w:pPr>
              <w:pStyle w:val="a3"/>
              <w:wordWrap/>
              <w:spacing w:line="240" w:lineRule="auto"/>
              <w:rPr>
                <w:rFonts w:ascii="Arial" w:hAnsi="Arial" w:cs="Arial"/>
                <w:sz w:val="16"/>
                <w:szCs w:val="16"/>
              </w:rPr>
            </w:pPr>
            <w:r w:rsidRPr="00E72AEB">
              <w:rPr>
                <w:rFonts w:ascii="Arial" w:eastAsia="새굴림" w:hAnsi="Arial" w:cs="Arial"/>
                <w:w w:val="108"/>
                <w:sz w:val="16"/>
                <w:szCs w:val="16"/>
              </w:rPr>
              <w:t>USD</w:t>
            </w:r>
          </w:p>
        </w:tc>
      </w:tr>
      <w:tr w:rsidR="00D069FE" w:rsidRPr="00E72AEB" w:rsidTr="00797BBE">
        <w:trPr>
          <w:trHeight w:val="256"/>
        </w:trPr>
        <w:tc>
          <w:tcPr>
            <w:tcW w:w="709" w:type="dxa"/>
            <w:vMerge/>
            <w:tcBorders>
              <w:top w:val="single" w:sz="3" w:space="0" w:color="000000"/>
              <w:left w:val="single" w:sz="3" w:space="0" w:color="000000"/>
              <w:bottom w:val="single" w:sz="3" w:space="0" w:color="000000"/>
              <w:right w:val="single" w:sz="3" w:space="0" w:color="000000"/>
            </w:tcBorders>
            <w:vAlign w:val="center"/>
          </w:tcPr>
          <w:p w:rsidR="00D069FE" w:rsidRPr="00E72AEB" w:rsidRDefault="00D069FE" w:rsidP="00797BBE">
            <w:pPr>
              <w:pStyle w:val="a3"/>
              <w:spacing w:line="240" w:lineRule="auto"/>
              <w:jc w:val="center"/>
              <w:rPr>
                <w:rFonts w:ascii="Arial" w:hAnsi="Arial" w:cs="Arial"/>
                <w:sz w:val="16"/>
                <w:szCs w:val="16"/>
              </w:rPr>
            </w:pPr>
          </w:p>
        </w:tc>
        <w:tc>
          <w:tcPr>
            <w:tcW w:w="1531" w:type="dxa"/>
            <w:tcBorders>
              <w:top w:val="single" w:sz="3" w:space="0" w:color="000000"/>
              <w:left w:val="single" w:sz="3" w:space="0" w:color="000000"/>
              <w:bottom w:val="single" w:sz="3" w:space="0" w:color="000000"/>
              <w:right w:val="single" w:sz="3" w:space="0" w:color="000000"/>
            </w:tcBorders>
            <w:vAlign w:val="center"/>
          </w:tcPr>
          <w:p w:rsidR="00D069FE" w:rsidRPr="00E72AEB" w:rsidRDefault="00CA2D77" w:rsidP="00797BBE">
            <w:pPr>
              <w:pStyle w:val="a3"/>
              <w:wordWrap/>
              <w:spacing w:line="240" w:lineRule="auto"/>
              <w:jc w:val="center"/>
              <w:rPr>
                <w:rFonts w:ascii="Arial" w:hAnsi="Arial" w:cs="Arial"/>
                <w:sz w:val="16"/>
                <w:szCs w:val="16"/>
              </w:rPr>
            </w:pPr>
            <w:r w:rsidRPr="00E72AEB">
              <w:rPr>
                <w:rFonts w:ascii="Arial" w:hAnsi="Arial" w:cs="Arial"/>
                <w:w w:val="108"/>
                <w:sz w:val="16"/>
                <w:szCs w:val="16"/>
              </w:rPr>
              <w:t>15mm</w:t>
            </w:r>
          </w:p>
        </w:tc>
        <w:tc>
          <w:tcPr>
            <w:tcW w:w="995" w:type="dxa"/>
            <w:tcBorders>
              <w:top w:val="single" w:sz="3" w:space="0" w:color="000000"/>
              <w:left w:val="single" w:sz="3" w:space="0" w:color="000000"/>
              <w:bottom w:val="single" w:sz="3" w:space="0" w:color="000000"/>
              <w:right w:val="single" w:sz="3" w:space="0" w:color="000000"/>
            </w:tcBorders>
            <w:vAlign w:val="center"/>
          </w:tcPr>
          <w:p w:rsidR="00D069FE" w:rsidRPr="00E72AEB" w:rsidRDefault="00A76D38" w:rsidP="00C218F6">
            <w:pPr>
              <w:pStyle w:val="a3"/>
              <w:wordWrap/>
              <w:spacing w:line="240" w:lineRule="auto"/>
              <w:jc w:val="right"/>
              <w:rPr>
                <w:rFonts w:ascii="Arial" w:hAnsi="Arial" w:cs="Arial"/>
                <w:sz w:val="16"/>
                <w:szCs w:val="16"/>
              </w:rPr>
            </w:pPr>
            <w:r w:rsidRPr="00E72AEB">
              <w:rPr>
                <w:rFonts w:ascii="Arial" w:eastAsia="새굴림" w:hAnsi="Arial" w:cs="Arial"/>
                <w:w w:val="108"/>
                <w:sz w:val="16"/>
                <w:szCs w:val="16"/>
              </w:rPr>
              <w:t>Unit</w:t>
            </w:r>
          </w:p>
        </w:tc>
        <w:tc>
          <w:tcPr>
            <w:tcW w:w="5412" w:type="dxa"/>
            <w:gridSpan w:val="3"/>
            <w:tcBorders>
              <w:top w:val="single" w:sz="3" w:space="0" w:color="000000"/>
              <w:left w:val="single" w:sz="3" w:space="0" w:color="000000"/>
              <w:bottom w:val="single" w:sz="3" w:space="0" w:color="000000"/>
              <w:right w:val="single" w:sz="3" w:space="0" w:color="000000"/>
            </w:tcBorders>
            <w:vAlign w:val="center"/>
          </w:tcPr>
          <w:p w:rsidR="00D069FE" w:rsidRPr="00E72AEB" w:rsidRDefault="00A76D38" w:rsidP="00797BBE">
            <w:pPr>
              <w:pStyle w:val="a3"/>
              <w:wordWrap/>
              <w:spacing w:line="240" w:lineRule="auto"/>
              <w:jc w:val="center"/>
              <w:rPr>
                <w:rFonts w:ascii="Arial" w:hAnsi="Arial" w:cs="Arial"/>
                <w:sz w:val="16"/>
                <w:szCs w:val="16"/>
              </w:rPr>
            </w:pPr>
            <w:r w:rsidRPr="00E72AEB">
              <w:rPr>
                <w:rFonts w:ascii="Arial" w:hAnsi="Arial" w:cs="Arial"/>
                <w:sz w:val="16"/>
                <w:szCs w:val="16"/>
              </w:rPr>
              <w:t xml:space="preserve">USD 300 </w:t>
            </w:r>
            <w:r w:rsidR="00CA2D77" w:rsidRPr="00E72AEB">
              <w:rPr>
                <w:rFonts w:ascii="Arial" w:eastAsia="새굴림" w:hAnsi="Arial" w:cs="Arial"/>
                <w:w w:val="108"/>
                <w:sz w:val="16"/>
                <w:szCs w:val="16"/>
              </w:rPr>
              <w:t xml:space="preserve">/ </w:t>
            </w:r>
            <w:r w:rsidRPr="00E72AEB">
              <w:rPr>
                <w:rFonts w:ascii="Arial" w:eastAsia="새굴림" w:hAnsi="Arial" w:cs="Arial"/>
                <w:w w:val="108"/>
                <w:sz w:val="16"/>
                <w:szCs w:val="16"/>
              </w:rPr>
              <w:t>Unit</w:t>
            </w:r>
          </w:p>
        </w:tc>
        <w:tc>
          <w:tcPr>
            <w:tcW w:w="1843" w:type="dxa"/>
            <w:tcBorders>
              <w:top w:val="single" w:sz="3" w:space="0" w:color="000000"/>
              <w:left w:val="single" w:sz="3" w:space="0" w:color="000000"/>
              <w:bottom w:val="single" w:sz="3" w:space="0" w:color="000000"/>
              <w:right w:val="single" w:sz="3" w:space="0" w:color="000000"/>
            </w:tcBorders>
            <w:vAlign w:val="center"/>
          </w:tcPr>
          <w:p w:rsidR="00D069FE" w:rsidRPr="00E72AEB" w:rsidRDefault="00A76D38" w:rsidP="00797BBE">
            <w:pPr>
              <w:pStyle w:val="a3"/>
              <w:wordWrap/>
              <w:spacing w:line="240" w:lineRule="auto"/>
              <w:rPr>
                <w:rFonts w:ascii="Arial" w:hAnsi="Arial" w:cs="Arial"/>
                <w:sz w:val="16"/>
                <w:szCs w:val="16"/>
              </w:rPr>
            </w:pPr>
            <w:r w:rsidRPr="00E72AEB">
              <w:rPr>
                <w:rFonts w:ascii="Arial" w:eastAsia="새굴림" w:hAnsi="Arial" w:cs="Arial"/>
                <w:w w:val="108"/>
                <w:sz w:val="16"/>
                <w:szCs w:val="16"/>
              </w:rPr>
              <w:t>USD</w:t>
            </w:r>
          </w:p>
        </w:tc>
      </w:tr>
      <w:tr w:rsidR="00D069FE" w:rsidRPr="00E72AEB" w:rsidTr="00797BBE">
        <w:trPr>
          <w:trHeight w:val="256"/>
        </w:trPr>
        <w:tc>
          <w:tcPr>
            <w:tcW w:w="709" w:type="dxa"/>
            <w:vMerge/>
            <w:tcBorders>
              <w:top w:val="single" w:sz="3" w:space="0" w:color="000000"/>
              <w:left w:val="single" w:sz="3" w:space="0" w:color="000000"/>
              <w:bottom w:val="single" w:sz="3" w:space="0" w:color="000000"/>
              <w:right w:val="single" w:sz="3" w:space="0" w:color="000000"/>
            </w:tcBorders>
            <w:vAlign w:val="center"/>
          </w:tcPr>
          <w:p w:rsidR="00D069FE" w:rsidRPr="00E72AEB" w:rsidRDefault="00D069FE" w:rsidP="00797BBE">
            <w:pPr>
              <w:pStyle w:val="a3"/>
              <w:spacing w:line="240" w:lineRule="auto"/>
              <w:jc w:val="center"/>
              <w:rPr>
                <w:rFonts w:ascii="Arial" w:hAnsi="Arial" w:cs="Arial"/>
                <w:sz w:val="16"/>
                <w:szCs w:val="16"/>
              </w:rPr>
            </w:pPr>
          </w:p>
        </w:tc>
        <w:tc>
          <w:tcPr>
            <w:tcW w:w="1531" w:type="dxa"/>
            <w:tcBorders>
              <w:top w:val="single" w:sz="3" w:space="0" w:color="000000"/>
              <w:left w:val="single" w:sz="3" w:space="0" w:color="000000"/>
              <w:bottom w:val="single" w:sz="3" w:space="0" w:color="000000"/>
              <w:right w:val="single" w:sz="3" w:space="0" w:color="000000"/>
            </w:tcBorders>
            <w:vAlign w:val="center"/>
          </w:tcPr>
          <w:p w:rsidR="00D069FE" w:rsidRPr="00E72AEB" w:rsidRDefault="00CA2D77" w:rsidP="00797BBE">
            <w:pPr>
              <w:pStyle w:val="a3"/>
              <w:wordWrap/>
              <w:spacing w:line="240" w:lineRule="auto"/>
              <w:jc w:val="center"/>
              <w:rPr>
                <w:rFonts w:ascii="Arial" w:hAnsi="Arial" w:cs="Arial"/>
                <w:sz w:val="16"/>
                <w:szCs w:val="16"/>
              </w:rPr>
            </w:pPr>
            <w:r w:rsidRPr="00E72AEB">
              <w:rPr>
                <w:rFonts w:ascii="Arial" w:hAnsi="Arial" w:cs="Arial"/>
                <w:w w:val="108"/>
                <w:sz w:val="16"/>
                <w:szCs w:val="16"/>
              </w:rPr>
              <w:t>20mm</w:t>
            </w:r>
          </w:p>
        </w:tc>
        <w:tc>
          <w:tcPr>
            <w:tcW w:w="995" w:type="dxa"/>
            <w:tcBorders>
              <w:top w:val="single" w:sz="3" w:space="0" w:color="000000"/>
              <w:left w:val="single" w:sz="3" w:space="0" w:color="000000"/>
              <w:bottom w:val="single" w:sz="3" w:space="0" w:color="000000"/>
              <w:right w:val="single" w:sz="3" w:space="0" w:color="000000"/>
            </w:tcBorders>
            <w:vAlign w:val="center"/>
          </w:tcPr>
          <w:p w:rsidR="00D069FE" w:rsidRPr="00E72AEB" w:rsidRDefault="00A76D38" w:rsidP="00C218F6">
            <w:pPr>
              <w:pStyle w:val="a3"/>
              <w:wordWrap/>
              <w:spacing w:line="240" w:lineRule="auto"/>
              <w:jc w:val="right"/>
              <w:rPr>
                <w:rFonts w:ascii="Arial" w:hAnsi="Arial" w:cs="Arial"/>
                <w:sz w:val="16"/>
                <w:szCs w:val="16"/>
              </w:rPr>
            </w:pPr>
            <w:r w:rsidRPr="00E72AEB">
              <w:rPr>
                <w:rFonts w:ascii="Arial" w:eastAsia="새굴림" w:hAnsi="Arial" w:cs="Arial"/>
                <w:w w:val="108"/>
                <w:sz w:val="16"/>
                <w:szCs w:val="16"/>
              </w:rPr>
              <w:t>Unit</w:t>
            </w:r>
          </w:p>
        </w:tc>
        <w:tc>
          <w:tcPr>
            <w:tcW w:w="5412" w:type="dxa"/>
            <w:gridSpan w:val="3"/>
            <w:tcBorders>
              <w:top w:val="single" w:sz="3" w:space="0" w:color="000000"/>
              <w:left w:val="single" w:sz="3" w:space="0" w:color="000000"/>
              <w:bottom w:val="single" w:sz="3" w:space="0" w:color="000000"/>
              <w:right w:val="single" w:sz="3" w:space="0" w:color="000000"/>
            </w:tcBorders>
            <w:vAlign w:val="center"/>
          </w:tcPr>
          <w:p w:rsidR="00D069FE" w:rsidRPr="00E72AEB" w:rsidRDefault="00A76D38" w:rsidP="00797BBE">
            <w:pPr>
              <w:pStyle w:val="a3"/>
              <w:wordWrap/>
              <w:spacing w:line="240" w:lineRule="auto"/>
              <w:jc w:val="center"/>
              <w:rPr>
                <w:rFonts w:ascii="Arial" w:hAnsi="Arial" w:cs="Arial"/>
                <w:sz w:val="16"/>
                <w:szCs w:val="16"/>
              </w:rPr>
            </w:pPr>
            <w:r w:rsidRPr="00E72AEB">
              <w:rPr>
                <w:rFonts w:ascii="Arial" w:hAnsi="Arial" w:cs="Arial"/>
                <w:sz w:val="16"/>
                <w:szCs w:val="16"/>
              </w:rPr>
              <w:t xml:space="preserve">USD 400 </w:t>
            </w:r>
            <w:r w:rsidR="00CA2D77" w:rsidRPr="00E72AEB">
              <w:rPr>
                <w:rFonts w:ascii="Arial" w:eastAsia="새굴림" w:hAnsi="Arial" w:cs="Arial"/>
                <w:w w:val="108"/>
                <w:sz w:val="16"/>
                <w:szCs w:val="16"/>
              </w:rPr>
              <w:t xml:space="preserve">/ </w:t>
            </w:r>
            <w:r w:rsidRPr="00E72AEB">
              <w:rPr>
                <w:rFonts w:ascii="Arial" w:eastAsia="새굴림" w:hAnsi="Arial" w:cs="Arial"/>
                <w:w w:val="108"/>
                <w:sz w:val="16"/>
                <w:szCs w:val="16"/>
              </w:rPr>
              <w:t>Unit</w:t>
            </w:r>
          </w:p>
        </w:tc>
        <w:tc>
          <w:tcPr>
            <w:tcW w:w="1843" w:type="dxa"/>
            <w:tcBorders>
              <w:top w:val="single" w:sz="3" w:space="0" w:color="000000"/>
              <w:left w:val="single" w:sz="3" w:space="0" w:color="000000"/>
              <w:bottom w:val="single" w:sz="3" w:space="0" w:color="000000"/>
              <w:right w:val="single" w:sz="3" w:space="0" w:color="000000"/>
            </w:tcBorders>
            <w:vAlign w:val="center"/>
          </w:tcPr>
          <w:p w:rsidR="00D069FE" w:rsidRPr="00E72AEB" w:rsidRDefault="00A76D38" w:rsidP="00797BBE">
            <w:pPr>
              <w:pStyle w:val="a3"/>
              <w:wordWrap/>
              <w:spacing w:line="240" w:lineRule="auto"/>
              <w:rPr>
                <w:rFonts w:ascii="Arial" w:hAnsi="Arial" w:cs="Arial"/>
                <w:sz w:val="16"/>
                <w:szCs w:val="16"/>
              </w:rPr>
            </w:pPr>
            <w:r w:rsidRPr="00E72AEB">
              <w:rPr>
                <w:rFonts w:ascii="Arial" w:eastAsia="새굴림" w:hAnsi="Arial" w:cs="Arial"/>
                <w:w w:val="108"/>
                <w:sz w:val="16"/>
                <w:szCs w:val="16"/>
              </w:rPr>
              <w:t>USD</w:t>
            </w:r>
          </w:p>
        </w:tc>
      </w:tr>
      <w:tr w:rsidR="00D069FE" w:rsidRPr="00E72AEB" w:rsidTr="00797BBE">
        <w:trPr>
          <w:trHeight w:val="256"/>
        </w:trPr>
        <w:tc>
          <w:tcPr>
            <w:tcW w:w="2240" w:type="dxa"/>
            <w:gridSpan w:val="2"/>
            <w:tcBorders>
              <w:top w:val="single" w:sz="3" w:space="0" w:color="000000"/>
              <w:left w:val="single" w:sz="3" w:space="0" w:color="000000"/>
              <w:bottom w:val="single" w:sz="3" w:space="0" w:color="000000"/>
              <w:right w:val="single" w:sz="3" w:space="0" w:color="000000"/>
            </w:tcBorders>
            <w:vAlign w:val="center"/>
          </w:tcPr>
          <w:p w:rsidR="00D069FE" w:rsidRPr="00E72AEB" w:rsidRDefault="00A76D38" w:rsidP="00797BBE">
            <w:pPr>
              <w:pStyle w:val="a3"/>
              <w:wordWrap/>
              <w:spacing w:line="240" w:lineRule="auto"/>
              <w:jc w:val="center"/>
              <w:rPr>
                <w:rFonts w:ascii="Arial" w:hAnsi="Arial" w:cs="Arial"/>
                <w:sz w:val="16"/>
                <w:szCs w:val="16"/>
              </w:rPr>
            </w:pPr>
            <w:r w:rsidRPr="00E72AEB">
              <w:rPr>
                <w:rFonts w:ascii="Arial" w:hAnsi="Arial" w:cs="Arial"/>
                <w:bCs/>
                <w:sz w:val="16"/>
                <w:szCs w:val="16"/>
              </w:rPr>
              <w:t>Water &amp; Drainage</w:t>
            </w:r>
          </w:p>
        </w:tc>
        <w:tc>
          <w:tcPr>
            <w:tcW w:w="995" w:type="dxa"/>
            <w:tcBorders>
              <w:top w:val="single" w:sz="3" w:space="0" w:color="000000"/>
              <w:left w:val="single" w:sz="3" w:space="0" w:color="000000"/>
              <w:bottom w:val="single" w:sz="3" w:space="0" w:color="000000"/>
              <w:right w:val="single" w:sz="3" w:space="0" w:color="000000"/>
            </w:tcBorders>
            <w:vAlign w:val="center"/>
          </w:tcPr>
          <w:p w:rsidR="00D069FE" w:rsidRPr="00E72AEB" w:rsidRDefault="00A76D38" w:rsidP="00C218F6">
            <w:pPr>
              <w:pStyle w:val="a3"/>
              <w:wordWrap/>
              <w:spacing w:line="240" w:lineRule="auto"/>
              <w:jc w:val="right"/>
              <w:rPr>
                <w:rFonts w:ascii="Arial" w:hAnsi="Arial" w:cs="Arial"/>
                <w:sz w:val="16"/>
                <w:szCs w:val="16"/>
              </w:rPr>
            </w:pPr>
            <w:r w:rsidRPr="00E72AEB">
              <w:rPr>
                <w:rFonts w:ascii="Arial" w:eastAsia="새굴림" w:hAnsi="Arial" w:cs="Arial"/>
                <w:w w:val="108"/>
                <w:sz w:val="16"/>
                <w:szCs w:val="16"/>
              </w:rPr>
              <w:t>Unit</w:t>
            </w:r>
          </w:p>
        </w:tc>
        <w:tc>
          <w:tcPr>
            <w:tcW w:w="5412" w:type="dxa"/>
            <w:gridSpan w:val="3"/>
            <w:tcBorders>
              <w:top w:val="single" w:sz="3" w:space="0" w:color="000000"/>
              <w:left w:val="single" w:sz="3" w:space="0" w:color="000000"/>
              <w:bottom w:val="single" w:sz="3" w:space="0" w:color="000000"/>
              <w:right w:val="single" w:sz="3" w:space="0" w:color="000000"/>
            </w:tcBorders>
            <w:vAlign w:val="center"/>
          </w:tcPr>
          <w:p w:rsidR="00D069FE" w:rsidRPr="00E72AEB" w:rsidRDefault="00A76D38" w:rsidP="00797BBE">
            <w:pPr>
              <w:pStyle w:val="a3"/>
              <w:wordWrap/>
              <w:spacing w:line="240" w:lineRule="auto"/>
              <w:jc w:val="center"/>
              <w:rPr>
                <w:rFonts w:ascii="Arial" w:hAnsi="Arial" w:cs="Arial"/>
                <w:sz w:val="16"/>
                <w:szCs w:val="16"/>
              </w:rPr>
            </w:pPr>
            <w:r w:rsidRPr="00E72AEB">
              <w:rPr>
                <w:rFonts w:ascii="Arial" w:hAnsi="Arial" w:cs="Arial"/>
                <w:sz w:val="16"/>
                <w:szCs w:val="16"/>
              </w:rPr>
              <w:t xml:space="preserve">USD 200 </w:t>
            </w:r>
            <w:r w:rsidR="00CA2D77" w:rsidRPr="00E72AEB">
              <w:rPr>
                <w:rFonts w:ascii="Arial" w:eastAsia="새굴림" w:hAnsi="Arial" w:cs="Arial"/>
                <w:w w:val="108"/>
                <w:sz w:val="16"/>
                <w:szCs w:val="16"/>
              </w:rPr>
              <w:t xml:space="preserve">/ </w:t>
            </w:r>
            <w:r w:rsidRPr="00E72AEB">
              <w:rPr>
                <w:rFonts w:ascii="Arial" w:eastAsia="새굴림" w:hAnsi="Arial" w:cs="Arial"/>
                <w:w w:val="108"/>
                <w:sz w:val="16"/>
                <w:szCs w:val="16"/>
              </w:rPr>
              <w:t>Unit</w:t>
            </w:r>
          </w:p>
        </w:tc>
        <w:tc>
          <w:tcPr>
            <w:tcW w:w="1843" w:type="dxa"/>
            <w:tcBorders>
              <w:top w:val="single" w:sz="3" w:space="0" w:color="000000"/>
              <w:left w:val="single" w:sz="3" w:space="0" w:color="000000"/>
              <w:bottom w:val="single" w:sz="3" w:space="0" w:color="000000"/>
              <w:right w:val="single" w:sz="3" w:space="0" w:color="000000"/>
            </w:tcBorders>
            <w:vAlign w:val="center"/>
          </w:tcPr>
          <w:p w:rsidR="00D069FE" w:rsidRPr="00E72AEB" w:rsidRDefault="00A76D38" w:rsidP="00797BBE">
            <w:pPr>
              <w:pStyle w:val="a3"/>
              <w:wordWrap/>
              <w:spacing w:line="240" w:lineRule="auto"/>
              <w:rPr>
                <w:rFonts w:ascii="Arial" w:hAnsi="Arial" w:cs="Arial"/>
                <w:sz w:val="16"/>
                <w:szCs w:val="16"/>
              </w:rPr>
            </w:pPr>
            <w:r w:rsidRPr="00E72AEB">
              <w:rPr>
                <w:rFonts w:ascii="Arial" w:eastAsia="새굴림" w:hAnsi="Arial" w:cs="Arial"/>
                <w:w w:val="108"/>
                <w:sz w:val="16"/>
                <w:szCs w:val="16"/>
              </w:rPr>
              <w:t>USD</w:t>
            </w:r>
          </w:p>
        </w:tc>
      </w:tr>
      <w:tr w:rsidR="00D069FE" w:rsidRPr="00E72AEB" w:rsidTr="00797BBE">
        <w:trPr>
          <w:trHeight w:val="256"/>
        </w:trPr>
        <w:tc>
          <w:tcPr>
            <w:tcW w:w="2240" w:type="dxa"/>
            <w:gridSpan w:val="2"/>
            <w:tcBorders>
              <w:top w:val="single" w:sz="3" w:space="0" w:color="000000"/>
              <w:left w:val="single" w:sz="3" w:space="0" w:color="000000"/>
              <w:bottom w:val="single" w:sz="3" w:space="0" w:color="000000"/>
              <w:right w:val="single" w:sz="3" w:space="0" w:color="000000"/>
            </w:tcBorders>
            <w:vAlign w:val="center"/>
          </w:tcPr>
          <w:p w:rsidR="00D069FE" w:rsidRPr="00E72AEB" w:rsidRDefault="00A76D38" w:rsidP="00797BBE">
            <w:pPr>
              <w:pStyle w:val="a3"/>
              <w:wordWrap/>
              <w:spacing w:line="240" w:lineRule="auto"/>
              <w:jc w:val="center"/>
              <w:rPr>
                <w:rFonts w:ascii="Arial" w:hAnsi="Arial" w:cs="Arial"/>
                <w:sz w:val="16"/>
                <w:szCs w:val="16"/>
              </w:rPr>
            </w:pPr>
            <w:r w:rsidRPr="00E72AEB">
              <w:rPr>
                <w:rFonts w:ascii="Arial" w:hAnsi="Arial" w:cs="Arial"/>
                <w:bCs/>
                <w:sz w:val="16"/>
                <w:szCs w:val="16"/>
              </w:rPr>
              <w:t>Telephone</w:t>
            </w:r>
          </w:p>
        </w:tc>
        <w:tc>
          <w:tcPr>
            <w:tcW w:w="995" w:type="dxa"/>
            <w:tcBorders>
              <w:top w:val="single" w:sz="3" w:space="0" w:color="000000"/>
              <w:left w:val="single" w:sz="3" w:space="0" w:color="000000"/>
              <w:bottom w:val="single" w:sz="3" w:space="0" w:color="000000"/>
              <w:right w:val="single" w:sz="3" w:space="0" w:color="000000"/>
            </w:tcBorders>
            <w:vAlign w:val="center"/>
          </w:tcPr>
          <w:p w:rsidR="00D069FE" w:rsidRPr="00E72AEB" w:rsidRDefault="00A76D38" w:rsidP="00C218F6">
            <w:pPr>
              <w:pStyle w:val="a3"/>
              <w:wordWrap/>
              <w:spacing w:line="240" w:lineRule="auto"/>
              <w:jc w:val="right"/>
              <w:rPr>
                <w:rFonts w:ascii="Arial" w:hAnsi="Arial" w:cs="Arial"/>
                <w:sz w:val="16"/>
                <w:szCs w:val="16"/>
              </w:rPr>
            </w:pPr>
            <w:r w:rsidRPr="00E72AEB">
              <w:rPr>
                <w:rFonts w:ascii="Arial" w:eastAsia="새굴림" w:hAnsi="Arial" w:cs="Arial"/>
                <w:w w:val="108"/>
                <w:sz w:val="16"/>
                <w:szCs w:val="16"/>
              </w:rPr>
              <w:t>Unit</w:t>
            </w:r>
          </w:p>
        </w:tc>
        <w:tc>
          <w:tcPr>
            <w:tcW w:w="5412" w:type="dxa"/>
            <w:gridSpan w:val="3"/>
            <w:tcBorders>
              <w:top w:val="single" w:sz="3" w:space="0" w:color="000000"/>
              <w:left w:val="single" w:sz="3" w:space="0" w:color="000000"/>
              <w:bottom w:val="single" w:sz="3" w:space="0" w:color="000000"/>
              <w:right w:val="single" w:sz="3" w:space="0" w:color="000000"/>
            </w:tcBorders>
            <w:vAlign w:val="center"/>
          </w:tcPr>
          <w:p w:rsidR="00D069FE" w:rsidRPr="00E72AEB" w:rsidRDefault="00F825B7" w:rsidP="00797BBE">
            <w:pPr>
              <w:pStyle w:val="a3"/>
              <w:wordWrap/>
              <w:spacing w:line="240" w:lineRule="auto"/>
              <w:jc w:val="center"/>
              <w:rPr>
                <w:rFonts w:ascii="Arial" w:hAnsi="Arial" w:cs="Arial"/>
                <w:sz w:val="16"/>
                <w:szCs w:val="16"/>
              </w:rPr>
            </w:pPr>
            <w:r>
              <w:rPr>
                <w:rFonts w:ascii="Arial" w:eastAsia="새굴림" w:hAnsi="Arial" w:cs="Arial"/>
                <w:w w:val="108"/>
                <w:sz w:val="16"/>
                <w:szCs w:val="16"/>
              </w:rPr>
              <w:t>(</w:t>
            </w:r>
            <w:r w:rsidR="00A76D38" w:rsidRPr="00E72AEB">
              <w:rPr>
                <w:rFonts w:ascii="Arial" w:eastAsia="새굴림" w:hAnsi="Arial" w:cs="Arial"/>
                <w:w w:val="108"/>
                <w:sz w:val="16"/>
                <w:szCs w:val="16"/>
              </w:rPr>
              <w:t>Overseas calls</w:t>
            </w:r>
            <w:r>
              <w:rPr>
                <w:rFonts w:ascii="Arial" w:eastAsia="새굴림" w:hAnsi="Arial" w:cs="Arial"/>
                <w:w w:val="108"/>
                <w:sz w:val="16"/>
                <w:szCs w:val="16"/>
              </w:rPr>
              <w:t>)</w:t>
            </w:r>
            <w:r w:rsidR="00A76D38" w:rsidRPr="00E72AEB">
              <w:rPr>
                <w:rFonts w:ascii="Arial" w:eastAsia="새굴림" w:hAnsi="Arial" w:cs="Arial"/>
                <w:w w:val="108"/>
                <w:sz w:val="16"/>
                <w:szCs w:val="16"/>
              </w:rPr>
              <w:t xml:space="preserve"> </w:t>
            </w:r>
            <w:r w:rsidR="00A76D38" w:rsidRPr="00E72AEB">
              <w:rPr>
                <w:rFonts w:ascii="Arial" w:hAnsi="Arial" w:cs="Arial"/>
                <w:sz w:val="16"/>
                <w:szCs w:val="16"/>
              </w:rPr>
              <w:t xml:space="preserve">USD 200 </w:t>
            </w:r>
            <w:r w:rsidR="00CA2D77" w:rsidRPr="00E72AEB">
              <w:rPr>
                <w:rFonts w:ascii="Arial" w:eastAsia="새굴림" w:hAnsi="Arial" w:cs="Arial"/>
                <w:w w:val="108"/>
                <w:sz w:val="16"/>
                <w:szCs w:val="16"/>
              </w:rPr>
              <w:t xml:space="preserve">/ </w:t>
            </w:r>
            <w:r w:rsidR="00A76D38" w:rsidRPr="00E72AEB">
              <w:rPr>
                <w:rFonts w:ascii="Arial" w:eastAsia="새굴림" w:hAnsi="Arial" w:cs="Arial"/>
                <w:w w:val="108"/>
                <w:sz w:val="16"/>
                <w:szCs w:val="16"/>
              </w:rPr>
              <w:t>Unit</w:t>
            </w:r>
          </w:p>
        </w:tc>
        <w:tc>
          <w:tcPr>
            <w:tcW w:w="1843" w:type="dxa"/>
            <w:tcBorders>
              <w:top w:val="single" w:sz="3" w:space="0" w:color="000000"/>
              <w:left w:val="single" w:sz="3" w:space="0" w:color="000000"/>
              <w:bottom w:val="single" w:sz="3" w:space="0" w:color="000000"/>
              <w:right w:val="single" w:sz="3" w:space="0" w:color="000000"/>
            </w:tcBorders>
            <w:vAlign w:val="center"/>
          </w:tcPr>
          <w:p w:rsidR="00D069FE" w:rsidRPr="00E72AEB" w:rsidRDefault="00A76D38" w:rsidP="00797BBE">
            <w:pPr>
              <w:pStyle w:val="a3"/>
              <w:wordWrap/>
              <w:spacing w:line="240" w:lineRule="auto"/>
              <w:rPr>
                <w:rFonts w:ascii="Arial" w:hAnsi="Arial" w:cs="Arial"/>
                <w:sz w:val="16"/>
                <w:szCs w:val="16"/>
              </w:rPr>
            </w:pPr>
            <w:r w:rsidRPr="00E72AEB">
              <w:rPr>
                <w:rFonts w:ascii="Arial" w:eastAsia="새굴림" w:hAnsi="Arial" w:cs="Arial"/>
                <w:w w:val="108"/>
                <w:sz w:val="16"/>
                <w:szCs w:val="16"/>
              </w:rPr>
              <w:t>USD</w:t>
            </w:r>
          </w:p>
        </w:tc>
      </w:tr>
      <w:tr w:rsidR="00D069FE" w:rsidRPr="00E72AEB" w:rsidTr="00797BBE">
        <w:trPr>
          <w:trHeight w:val="256"/>
        </w:trPr>
        <w:tc>
          <w:tcPr>
            <w:tcW w:w="2240" w:type="dxa"/>
            <w:gridSpan w:val="2"/>
            <w:tcBorders>
              <w:top w:val="single" w:sz="3" w:space="0" w:color="000000"/>
              <w:left w:val="single" w:sz="3" w:space="0" w:color="000000"/>
              <w:bottom w:val="single" w:sz="3" w:space="0" w:color="000000"/>
              <w:right w:val="single" w:sz="3" w:space="0" w:color="000000"/>
            </w:tcBorders>
            <w:vAlign w:val="center"/>
          </w:tcPr>
          <w:p w:rsidR="00D069FE" w:rsidRPr="00E72AEB" w:rsidRDefault="00A76D38" w:rsidP="00797BBE">
            <w:pPr>
              <w:pStyle w:val="a3"/>
              <w:wordWrap/>
              <w:spacing w:line="240" w:lineRule="auto"/>
              <w:jc w:val="center"/>
              <w:rPr>
                <w:rFonts w:ascii="Arial" w:hAnsi="Arial" w:cs="Arial"/>
                <w:sz w:val="16"/>
                <w:szCs w:val="16"/>
              </w:rPr>
            </w:pPr>
            <w:r w:rsidRPr="00E72AEB">
              <w:rPr>
                <w:rFonts w:ascii="Arial" w:hAnsi="Arial" w:cs="Arial"/>
                <w:bCs/>
                <w:sz w:val="16"/>
                <w:szCs w:val="16"/>
              </w:rPr>
              <w:t>Internet Line</w:t>
            </w:r>
          </w:p>
        </w:tc>
        <w:tc>
          <w:tcPr>
            <w:tcW w:w="995" w:type="dxa"/>
            <w:tcBorders>
              <w:top w:val="single" w:sz="3" w:space="0" w:color="000000"/>
              <w:left w:val="single" w:sz="3" w:space="0" w:color="000000"/>
              <w:bottom w:val="single" w:sz="3" w:space="0" w:color="000000"/>
              <w:right w:val="single" w:sz="3" w:space="0" w:color="000000"/>
            </w:tcBorders>
            <w:vAlign w:val="center"/>
          </w:tcPr>
          <w:p w:rsidR="00D069FE" w:rsidRPr="00E72AEB" w:rsidRDefault="00CA2D77" w:rsidP="00C218F6">
            <w:pPr>
              <w:pStyle w:val="a3"/>
              <w:wordWrap/>
              <w:spacing w:line="240" w:lineRule="auto"/>
              <w:jc w:val="right"/>
              <w:rPr>
                <w:rFonts w:ascii="Arial" w:hAnsi="Arial" w:cs="Arial"/>
                <w:sz w:val="16"/>
                <w:szCs w:val="16"/>
              </w:rPr>
            </w:pPr>
            <w:r w:rsidRPr="00E72AEB">
              <w:rPr>
                <w:rFonts w:ascii="Arial" w:hAnsi="Arial" w:cs="Arial"/>
                <w:w w:val="108"/>
                <w:sz w:val="16"/>
                <w:szCs w:val="16"/>
              </w:rPr>
              <w:t>Port</w:t>
            </w:r>
          </w:p>
        </w:tc>
        <w:tc>
          <w:tcPr>
            <w:tcW w:w="5412" w:type="dxa"/>
            <w:gridSpan w:val="3"/>
            <w:tcBorders>
              <w:top w:val="single" w:sz="3" w:space="0" w:color="000000"/>
              <w:left w:val="single" w:sz="3" w:space="0" w:color="000000"/>
              <w:bottom w:val="single" w:sz="3" w:space="0" w:color="000000"/>
              <w:right w:val="single" w:sz="3" w:space="0" w:color="000000"/>
            </w:tcBorders>
            <w:vAlign w:val="center"/>
          </w:tcPr>
          <w:p w:rsidR="00D069FE" w:rsidRPr="00E72AEB" w:rsidRDefault="00E72AEB" w:rsidP="00797BBE">
            <w:pPr>
              <w:pStyle w:val="a3"/>
              <w:wordWrap/>
              <w:spacing w:line="240" w:lineRule="auto"/>
              <w:jc w:val="center"/>
              <w:rPr>
                <w:rFonts w:ascii="Arial" w:hAnsi="Arial" w:cs="Arial"/>
                <w:sz w:val="16"/>
                <w:szCs w:val="16"/>
              </w:rPr>
            </w:pPr>
            <w:r w:rsidRPr="00E72AEB">
              <w:rPr>
                <w:rFonts w:ascii="Arial" w:hAnsi="Arial" w:cs="Arial"/>
                <w:sz w:val="16"/>
                <w:szCs w:val="16"/>
              </w:rPr>
              <w:t xml:space="preserve">USD </w:t>
            </w:r>
            <w:r w:rsidRPr="00E72AEB">
              <w:rPr>
                <w:rFonts w:ascii="Arial" w:eastAsia="새굴림" w:hAnsi="Arial" w:cs="Arial"/>
                <w:w w:val="108"/>
                <w:sz w:val="16"/>
                <w:szCs w:val="16"/>
              </w:rPr>
              <w:t>150</w:t>
            </w:r>
            <w:r w:rsidR="00A76D38" w:rsidRPr="00E72AEB">
              <w:rPr>
                <w:rFonts w:ascii="Arial" w:eastAsia="새굴림" w:hAnsi="Arial" w:cs="Arial"/>
                <w:w w:val="108"/>
                <w:sz w:val="16"/>
                <w:szCs w:val="16"/>
              </w:rPr>
              <w:t xml:space="preserve"> / Port</w:t>
            </w:r>
          </w:p>
        </w:tc>
        <w:tc>
          <w:tcPr>
            <w:tcW w:w="1843" w:type="dxa"/>
            <w:tcBorders>
              <w:top w:val="single" w:sz="3" w:space="0" w:color="000000"/>
              <w:left w:val="single" w:sz="3" w:space="0" w:color="000000"/>
              <w:bottom w:val="single" w:sz="3" w:space="0" w:color="000000"/>
              <w:right w:val="single" w:sz="3" w:space="0" w:color="000000"/>
            </w:tcBorders>
            <w:vAlign w:val="center"/>
          </w:tcPr>
          <w:p w:rsidR="00D069FE" w:rsidRPr="00E72AEB" w:rsidRDefault="00A76D38" w:rsidP="00797BBE">
            <w:pPr>
              <w:pStyle w:val="a3"/>
              <w:wordWrap/>
              <w:spacing w:line="240" w:lineRule="auto"/>
              <w:rPr>
                <w:rFonts w:ascii="Arial" w:hAnsi="Arial" w:cs="Arial"/>
                <w:sz w:val="16"/>
                <w:szCs w:val="16"/>
              </w:rPr>
            </w:pPr>
            <w:r w:rsidRPr="00E72AEB">
              <w:rPr>
                <w:rFonts w:ascii="Arial" w:eastAsia="새굴림" w:hAnsi="Arial" w:cs="Arial"/>
                <w:w w:val="108"/>
                <w:sz w:val="16"/>
                <w:szCs w:val="16"/>
              </w:rPr>
              <w:t>USD</w:t>
            </w:r>
          </w:p>
        </w:tc>
      </w:tr>
      <w:tr w:rsidR="008F2320" w:rsidRPr="00E72AEB" w:rsidTr="008F2320">
        <w:trPr>
          <w:trHeight w:val="460"/>
        </w:trPr>
        <w:tc>
          <w:tcPr>
            <w:tcW w:w="8647" w:type="dxa"/>
            <w:gridSpan w:val="6"/>
            <w:tcBorders>
              <w:top w:val="single" w:sz="9" w:space="0" w:color="000000"/>
              <w:left w:val="single" w:sz="3" w:space="0" w:color="000000"/>
              <w:bottom w:val="single" w:sz="9" w:space="0" w:color="000000"/>
              <w:right w:val="single" w:sz="3" w:space="0" w:color="000000"/>
            </w:tcBorders>
            <w:vAlign w:val="center"/>
          </w:tcPr>
          <w:p w:rsidR="008F2320" w:rsidRPr="008F2320" w:rsidRDefault="008F2320" w:rsidP="008F2320">
            <w:pPr>
              <w:pStyle w:val="a3"/>
              <w:wordWrap/>
              <w:spacing w:line="240" w:lineRule="auto"/>
              <w:jc w:val="center"/>
              <w:rPr>
                <w:rFonts w:ascii="Arial" w:hAnsi="Arial" w:cs="Arial"/>
                <w:sz w:val="22"/>
                <w:szCs w:val="16"/>
              </w:rPr>
            </w:pPr>
            <w:r w:rsidRPr="008F2320">
              <w:rPr>
                <w:rFonts w:ascii="Arial" w:hAnsi="Arial" w:cs="Arial"/>
                <w:sz w:val="22"/>
                <w:szCs w:val="16"/>
              </w:rPr>
              <w:t>Total</w:t>
            </w:r>
          </w:p>
        </w:tc>
        <w:tc>
          <w:tcPr>
            <w:tcW w:w="1843" w:type="dxa"/>
            <w:tcBorders>
              <w:top w:val="single" w:sz="9" w:space="0" w:color="000000"/>
              <w:left w:val="single" w:sz="3" w:space="0" w:color="000000"/>
              <w:bottom w:val="single" w:sz="9" w:space="0" w:color="000000"/>
              <w:right w:val="single" w:sz="3" w:space="0" w:color="000000"/>
            </w:tcBorders>
            <w:vAlign w:val="center"/>
          </w:tcPr>
          <w:p w:rsidR="008F2320" w:rsidRPr="00E72AEB" w:rsidRDefault="008F2320" w:rsidP="00797BBE">
            <w:pPr>
              <w:pStyle w:val="a3"/>
              <w:wordWrap/>
              <w:spacing w:line="240" w:lineRule="auto"/>
              <w:rPr>
                <w:rFonts w:ascii="Arial" w:hAnsi="Arial" w:cs="Arial"/>
                <w:sz w:val="16"/>
                <w:szCs w:val="16"/>
              </w:rPr>
            </w:pPr>
            <w:r w:rsidRPr="008F2320">
              <w:rPr>
                <w:rFonts w:ascii="Arial" w:eastAsia="새굴림" w:hAnsi="Arial" w:cs="Arial"/>
                <w:w w:val="108"/>
                <w:sz w:val="22"/>
                <w:szCs w:val="16"/>
              </w:rPr>
              <w:t>USD</w:t>
            </w:r>
          </w:p>
        </w:tc>
      </w:tr>
    </w:tbl>
    <w:p w:rsidR="00D069FE" w:rsidRPr="00E72AEB" w:rsidRDefault="00D069FE" w:rsidP="008F2320">
      <w:pPr>
        <w:pStyle w:val="a3"/>
        <w:wordWrap/>
        <w:spacing w:line="240" w:lineRule="auto"/>
        <w:jc w:val="left"/>
        <w:rPr>
          <w:rFonts w:ascii="Arial" w:hAnsi="Arial" w:cs="Arial"/>
        </w:rPr>
      </w:pPr>
    </w:p>
    <w:tbl>
      <w:tblPr>
        <w:tblStyle w:val="ac"/>
        <w:tblW w:w="0" w:type="auto"/>
        <w:tblInd w:w="108"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8F2320" w:rsidTr="009F0266">
        <w:trPr>
          <w:trHeight w:val="1012"/>
        </w:trPr>
        <w:tc>
          <w:tcPr>
            <w:tcW w:w="10490" w:type="dxa"/>
            <w:vAlign w:val="center"/>
          </w:tcPr>
          <w:p w:rsidR="008F2320" w:rsidRPr="008F2320" w:rsidRDefault="008F2320" w:rsidP="008F2320">
            <w:pPr>
              <w:pStyle w:val="a3"/>
              <w:pBdr>
                <w:top w:val="none" w:sz="0" w:space="0" w:color="auto"/>
                <w:left w:val="none" w:sz="0" w:space="0" w:color="auto"/>
                <w:bottom w:val="none" w:sz="0" w:space="0" w:color="auto"/>
                <w:right w:val="none" w:sz="0" w:space="0" w:color="auto"/>
              </w:pBdr>
              <w:spacing w:line="240" w:lineRule="auto"/>
              <w:jc w:val="left"/>
              <w:rPr>
                <w:rFonts w:ascii="Arial" w:hAnsi="Arial" w:cs="Arial"/>
                <w:b/>
                <w:sz w:val="22"/>
              </w:rPr>
            </w:pPr>
            <w:r w:rsidRPr="008F2320">
              <w:rPr>
                <w:rFonts w:ascii="Arial" w:hAnsi="Arial" w:cs="Arial"/>
                <w:b/>
                <w:sz w:val="22"/>
              </w:rPr>
              <w:t>Payment policy</w:t>
            </w:r>
          </w:p>
          <w:p w:rsidR="008F2320" w:rsidRPr="008F2320" w:rsidRDefault="008F2320" w:rsidP="008F2320">
            <w:pPr>
              <w:pStyle w:val="a3"/>
              <w:pBdr>
                <w:top w:val="none" w:sz="0" w:space="0" w:color="auto"/>
                <w:left w:val="none" w:sz="0" w:space="0" w:color="auto"/>
                <w:bottom w:val="none" w:sz="0" w:space="0" w:color="auto"/>
                <w:right w:val="none" w:sz="0" w:space="0" w:color="auto"/>
              </w:pBdr>
              <w:spacing w:line="240" w:lineRule="auto"/>
              <w:jc w:val="left"/>
              <w:rPr>
                <w:rFonts w:ascii="Arial" w:hAnsi="Arial" w:cs="Arial"/>
              </w:rPr>
            </w:pPr>
            <w:r w:rsidRPr="008F2320">
              <w:rPr>
                <w:rFonts w:ascii="Arial" w:hAnsi="Arial" w:cs="Arial"/>
              </w:rPr>
              <w:t xml:space="preserve">50% of the total booth rental fee should be paid upon submission of the application form. </w:t>
            </w:r>
          </w:p>
          <w:p w:rsidR="008F2320" w:rsidRPr="008F2320" w:rsidRDefault="008F2320" w:rsidP="008F2320">
            <w:pPr>
              <w:pStyle w:val="a3"/>
              <w:pBdr>
                <w:top w:val="none" w:sz="0" w:space="0" w:color="auto"/>
                <w:left w:val="none" w:sz="0" w:space="0" w:color="auto"/>
                <w:bottom w:val="none" w:sz="0" w:space="0" w:color="auto"/>
                <w:right w:val="none" w:sz="0" w:space="0" w:color="auto"/>
              </w:pBdr>
              <w:spacing w:line="240" w:lineRule="auto"/>
              <w:jc w:val="left"/>
              <w:rPr>
                <w:rFonts w:ascii="Arial" w:hAnsi="Arial" w:cs="Arial"/>
              </w:rPr>
            </w:pPr>
            <w:r w:rsidRPr="008F2320">
              <w:rPr>
                <w:rFonts w:ascii="Arial" w:hAnsi="Arial" w:cs="Arial"/>
              </w:rPr>
              <w:t>Please send us a cop</w:t>
            </w:r>
            <w:r>
              <w:rPr>
                <w:rFonts w:ascii="Arial" w:hAnsi="Arial" w:cs="Arial"/>
              </w:rPr>
              <w:t>y of the bank transfer by</w:t>
            </w:r>
            <w:r w:rsidRPr="008F2320">
              <w:rPr>
                <w:rFonts w:ascii="Arial" w:hAnsi="Arial" w:cs="Arial"/>
              </w:rPr>
              <w:t xml:space="preserve"> E-mail</w:t>
            </w:r>
            <w:r>
              <w:rPr>
                <w:rFonts w:ascii="Arial" w:hAnsi="Arial" w:cs="Arial"/>
              </w:rPr>
              <w:t>(</w:t>
            </w:r>
            <w:r>
              <w:rPr>
                <w:rFonts w:ascii="Arial" w:hAnsi="Arial" w:cs="Arial" w:hint="eastAsia"/>
              </w:rPr>
              <w:t>s</w:t>
            </w:r>
            <w:r>
              <w:rPr>
                <w:rFonts w:ascii="Arial" w:hAnsi="Arial" w:cs="Arial"/>
              </w:rPr>
              <w:t>matecman@naver.com)</w:t>
            </w:r>
            <w:r w:rsidRPr="008F2320">
              <w:rPr>
                <w:rFonts w:ascii="Arial" w:hAnsi="Arial" w:cs="Arial"/>
              </w:rPr>
              <w:t>.</w:t>
            </w:r>
          </w:p>
          <w:p w:rsidR="008F2320" w:rsidRDefault="008F2320" w:rsidP="008F2320">
            <w:pPr>
              <w:pStyle w:val="a3"/>
              <w:pBdr>
                <w:top w:val="none" w:sz="0" w:space="0" w:color="auto"/>
                <w:left w:val="none" w:sz="0" w:space="0" w:color="auto"/>
                <w:bottom w:val="none" w:sz="0" w:space="0" w:color="auto"/>
                <w:right w:val="none" w:sz="0" w:space="0" w:color="auto"/>
              </w:pBdr>
              <w:spacing w:line="240" w:lineRule="auto"/>
              <w:jc w:val="left"/>
              <w:rPr>
                <w:rFonts w:ascii="Arial" w:hAnsi="Arial" w:cs="Arial"/>
              </w:rPr>
            </w:pPr>
            <w:r w:rsidRPr="008F2320">
              <w:rPr>
                <w:rFonts w:ascii="Arial" w:hAnsi="Arial" w:cs="Arial"/>
              </w:rPr>
              <w:t>The remaining balance</w:t>
            </w:r>
            <w:r w:rsidR="00B51546">
              <w:rPr>
                <w:rFonts w:ascii="Arial" w:hAnsi="Arial" w:cs="Arial"/>
              </w:rPr>
              <w:t xml:space="preserve"> should be paid by Sep. 30. 2025</w:t>
            </w:r>
            <w:r w:rsidRPr="008F2320">
              <w:rPr>
                <w:rFonts w:ascii="Arial" w:hAnsi="Arial" w:cs="Arial"/>
              </w:rPr>
              <w:t>.</w:t>
            </w:r>
          </w:p>
        </w:tc>
      </w:tr>
    </w:tbl>
    <w:p w:rsidR="00D069FE" w:rsidRDefault="00D069FE" w:rsidP="008F2320">
      <w:pPr>
        <w:pStyle w:val="a3"/>
        <w:wordWrap/>
        <w:spacing w:line="240" w:lineRule="auto"/>
        <w:jc w:val="left"/>
        <w:rPr>
          <w:rFonts w:ascii="Arial" w:hAnsi="Arial" w:cs="Arial"/>
        </w:rPr>
      </w:pPr>
    </w:p>
    <w:tbl>
      <w:tblPr>
        <w:tblStyle w:val="ac"/>
        <w:tblW w:w="0" w:type="auto"/>
        <w:tblInd w:w="108" w:type="dxa"/>
        <w:tblBorders>
          <w:top w:val="single" w:sz="12" w:space="0" w:color="auto"/>
          <w:left w:val="none" w:sz="0" w:space="0" w:color="auto"/>
          <w:bottom w:val="single" w:sz="12" w:space="0" w:color="auto"/>
          <w:right w:val="none" w:sz="0" w:space="0" w:color="auto"/>
          <w:insideH w:val="none" w:sz="0" w:space="0" w:color="auto"/>
        </w:tblBorders>
        <w:tblLook w:val="04A0" w:firstRow="1" w:lastRow="0" w:firstColumn="1" w:lastColumn="0" w:noHBand="0" w:noVBand="1"/>
      </w:tblPr>
      <w:tblGrid>
        <w:gridCol w:w="5343"/>
        <w:gridCol w:w="5147"/>
      </w:tblGrid>
      <w:tr w:rsidR="009F0266" w:rsidTr="009F0266">
        <w:tc>
          <w:tcPr>
            <w:tcW w:w="10490" w:type="dxa"/>
            <w:gridSpan w:val="2"/>
          </w:tcPr>
          <w:p w:rsidR="009F0266" w:rsidRDefault="009F0266" w:rsidP="008F2320">
            <w:pPr>
              <w:pStyle w:val="a3"/>
              <w:pBdr>
                <w:top w:val="none" w:sz="0" w:space="0" w:color="auto"/>
                <w:left w:val="none" w:sz="0" w:space="0" w:color="auto"/>
                <w:bottom w:val="none" w:sz="0" w:space="0" w:color="auto"/>
                <w:right w:val="none" w:sz="0" w:space="0" w:color="auto"/>
              </w:pBdr>
              <w:wordWrap/>
              <w:spacing w:line="240" w:lineRule="auto"/>
              <w:jc w:val="left"/>
              <w:rPr>
                <w:rFonts w:ascii="Arial" w:hAnsi="Arial" w:cs="Arial"/>
              </w:rPr>
            </w:pPr>
            <w:r w:rsidRPr="009F0266">
              <w:rPr>
                <w:rFonts w:ascii="Arial" w:hAnsi="Arial" w:cs="Arial"/>
              </w:rPr>
              <w:t>All Payment should be submitted to the following account.</w:t>
            </w:r>
          </w:p>
        </w:tc>
      </w:tr>
      <w:tr w:rsidR="009F0266" w:rsidTr="009F0266">
        <w:tc>
          <w:tcPr>
            <w:tcW w:w="5343" w:type="dxa"/>
            <w:tcBorders>
              <w:top w:val="nil"/>
              <w:bottom w:val="nil"/>
              <w:right w:val="nil"/>
            </w:tcBorders>
          </w:tcPr>
          <w:p w:rsidR="009F0266" w:rsidRDefault="009F0266" w:rsidP="008F2320">
            <w:pPr>
              <w:pStyle w:val="a3"/>
              <w:pBdr>
                <w:top w:val="none" w:sz="0" w:space="0" w:color="auto"/>
                <w:left w:val="none" w:sz="0" w:space="0" w:color="auto"/>
                <w:bottom w:val="none" w:sz="0" w:space="0" w:color="auto"/>
                <w:right w:val="none" w:sz="0" w:space="0" w:color="auto"/>
              </w:pBdr>
              <w:wordWrap/>
              <w:spacing w:line="240" w:lineRule="auto"/>
              <w:jc w:val="left"/>
              <w:rPr>
                <w:rFonts w:ascii="Arial" w:hAnsi="Arial" w:cs="Arial"/>
              </w:rPr>
            </w:pPr>
            <w:r w:rsidRPr="009F0266">
              <w:rPr>
                <w:rFonts w:ascii="Arial" w:hAnsi="Arial" w:cs="Arial" w:hint="eastAsia"/>
              </w:rPr>
              <w:t>■</w:t>
            </w:r>
            <w:r w:rsidRPr="009F0266">
              <w:rPr>
                <w:rFonts w:ascii="Arial" w:hAnsi="Arial" w:cs="Arial"/>
              </w:rPr>
              <w:t xml:space="preserve"> Beneficiary : KIMI</w:t>
            </w:r>
            <w:r w:rsidR="00491BDE">
              <w:rPr>
                <w:rFonts w:ascii="Arial" w:hAnsi="Arial" w:cs="Arial"/>
              </w:rPr>
              <w:t xml:space="preserve"> Branch</w:t>
            </w:r>
          </w:p>
        </w:tc>
        <w:tc>
          <w:tcPr>
            <w:tcW w:w="5147" w:type="dxa"/>
            <w:tcBorders>
              <w:left w:val="nil"/>
            </w:tcBorders>
          </w:tcPr>
          <w:p w:rsidR="009F0266" w:rsidRDefault="009F0266" w:rsidP="008F2320">
            <w:pPr>
              <w:pStyle w:val="a3"/>
              <w:pBdr>
                <w:top w:val="none" w:sz="0" w:space="0" w:color="auto"/>
                <w:left w:val="none" w:sz="0" w:space="0" w:color="auto"/>
                <w:bottom w:val="none" w:sz="0" w:space="0" w:color="auto"/>
                <w:right w:val="none" w:sz="0" w:space="0" w:color="auto"/>
              </w:pBdr>
              <w:wordWrap/>
              <w:spacing w:line="240" w:lineRule="auto"/>
              <w:jc w:val="left"/>
              <w:rPr>
                <w:rFonts w:ascii="Arial" w:hAnsi="Arial" w:cs="Arial"/>
              </w:rPr>
            </w:pPr>
            <w:r w:rsidRPr="009F0266">
              <w:rPr>
                <w:rFonts w:ascii="Arial" w:hAnsi="Arial" w:cs="Arial" w:hint="eastAsia"/>
              </w:rPr>
              <w:t>■</w:t>
            </w:r>
            <w:r w:rsidR="00C41623">
              <w:rPr>
                <w:rFonts w:ascii="Arial" w:hAnsi="Arial" w:cs="Arial"/>
              </w:rPr>
              <w:t xml:space="preserve"> Name of Bank : </w:t>
            </w:r>
            <w:r w:rsidRPr="009F0266">
              <w:rPr>
                <w:rFonts w:ascii="Arial" w:hAnsi="Arial" w:cs="Arial"/>
              </w:rPr>
              <w:t>Hana Bank</w:t>
            </w:r>
          </w:p>
        </w:tc>
      </w:tr>
      <w:tr w:rsidR="009F0266" w:rsidTr="009F0266">
        <w:tc>
          <w:tcPr>
            <w:tcW w:w="5343" w:type="dxa"/>
            <w:tcBorders>
              <w:top w:val="nil"/>
              <w:bottom w:val="single" w:sz="12" w:space="0" w:color="auto"/>
              <w:right w:val="nil"/>
            </w:tcBorders>
          </w:tcPr>
          <w:p w:rsidR="009F0266" w:rsidRDefault="009F0266" w:rsidP="00C41623">
            <w:pPr>
              <w:pStyle w:val="a3"/>
              <w:pBdr>
                <w:top w:val="none" w:sz="0" w:space="0" w:color="auto"/>
                <w:left w:val="none" w:sz="0" w:space="0" w:color="auto"/>
                <w:bottom w:val="none" w:sz="0" w:space="0" w:color="auto"/>
                <w:right w:val="none" w:sz="0" w:space="0" w:color="auto"/>
              </w:pBdr>
              <w:wordWrap/>
              <w:spacing w:line="240" w:lineRule="auto"/>
              <w:jc w:val="left"/>
              <w:rPr>
                <w:rFonts w:ascii="Arial" w:hAnsi="Arial" w:cs="Arial"/>
              </w:rPr>
            </w:pPr>
            <w:r w:rsidRPr="009F0266">
              <w:rPr>
                <w:rFonts w:ascii="Arial" w:hAnsi="Arial" w:cs="Arial" w:hint="eastAsia"/>
              </w:rPr>
              <w:t>■</w:t>
            </w:r>
            <w:r w:rsidRPr="009F0266">
              <w:rPr>
                <w:rFonts w:ascii="Arial" w:hAnsi="Arial" w:cs="Arial"/>
              </w:rPr>
              <w:t xml:space="preserve"> Account No. : </w:t>
            </w:r>
            <w:r w:rsidR="00C41623" w:rsidRPr="00C41623">
              <w:rPr>
                <w:rFonts w:ascii="Arial" w:hAnsi="Arial" w:cs="Arial"/>
              </w:rPr>
              <w:t>189-910009-20138</w:t>
            </w:r>
          </w:p>
        </w:tc>
        <w:tc>
          <w:tcPr>
            <w:tcW w:w="5147" w:type="dxa"/>
            <w:tcBorders>
              <w:left w:val="nil"/>
            </w:tcBorders>
          </w:tcPr>
          <w:p w:rsidR="009F0266" w:rsidRDefault="009F0266" w:rsidP="008F2320">
            <w:pPr>
              <w:pStyle w:val="a3"/>
              <w:pBdr>
                <w:top w:val="none" w:sz="0" w:space="0" w:color="auto"/>
                <w:left w:val="none" w:sz="0" w:space="0" w:color="auto"/>
                <w:bottom w:val="none" w:sz="0" w:space="0" w:color="auto"/>
                <w:right w:val="none" w:sz="0" w:space="0" w:color="auto"/>
              </w:pBdr>
              <w:wordWrap/>
              <w:spacing w:line="240" w:lineRule="auto"/>
              <w:jc w:val="left"/>
              <w:rPr>
                <w:rFonts w:ascii="Arial" w:hAnsi="Arial" w:cs="Arial"/>
              </w:rPr>
            </w:pPr>
            <w:r w:rsidRPr="009F0266">
              <w:rPr>
                <w:rFonts w:ascii="Arial" w:hAnsi="Arial" w:cs="Arial" w:hint="eastAsia"/>
              </w:rPr>
              <w:t>■</w:t>
            </w:r>
            <w:r w:rsidR="00C41623">
              <w:rPr>
                <w:rFonts w:ascii="Arial" w:hAnsi="Arial" w:cs="Arial"/>
              </w:rPr>
              <w:t xml:space="preserve"> SWIFT CODE :</w:t>
            </w:r>
            <w:r w:rsidR="00C41623">
              <w:t xml:space="preserve"> </w:t>
            </w:r>
            <w:r w:rsidR="00C41623" w:rsidRPr="00C41623">
              <w:rPr>
                <w:rFonts w:ascii="Arial" w:hAnsi="Arial" w:cs="Arial"/>
              </w:rPr>
              <w:t>KOEXKRSE</w:t>
            </w:r>
          </w:p>
        </w:tc>
      </w:tr>
    </w:tbl>
    <w:p w:rsidR="009F0266" w:rsidRDefault="009F0266" w:rsidP="009F0266">
      <w:pPr>
        <w:tabs>
          <w:tab w:val="left" w:pos="4713"/>
          <w:tab w:val="left" w:pos="9530"/>
        </w:tabs>
        <w:adjustRightInd w:val="0"/>
        <w:spacing w:line="276" w:lineRule="auto"/>
        <w:ind w:firstLineChars="500" w:firstLine="1100"/>
        <w:rPr>
          <w:rFonts w:ascii="Arial" w:hAnsi="Arial"/>
          <w:bCs/>
          <w:sz w:val="22"/>
        </w:rPr>
      </w:pPr>
      <w:r>
        <w:rPr>
          <w:rFonts w:ascii="Arial" w:hAnsi="Arial" w:hint="eastAsia"/>
          <w:bCs/>
          <w:sz w:val="22"/>
        </w:rPr>
        <w:t xml:space="preserve">We acknowledge and accept the terms and conditions of </w:t>
      </w:r>
      <w:r>
        <w:rPr>
          <w:rFonts w:ascii="Arial" w:hAnsi="Arial" w:hint="eastAsia"/>
          <w:b/>
          <w:bCs/>
          <w:sz w:val="22"/>
        </w:rPr>
        <w:t>SMATEC</w:t>
      </w:r>
      <w:r w:rsidRPr="00FB51B2">
        <w:rPr>
          <w:rFonts w:ascii="Arial" w:hAnsi="Arial" w:hint="eastAsia"/>
          <w:b/>
          <w:bCs/>
          <w:sz w:val="22"/>
        </w:rPr>
        <w:t xml:space="preserve"> 20</w:t>
      </w:r>
      <w:r w:rsidR="00472DAF">
        <w:rPr>
          <w:rFonts w:ascii="Arial" w:hAnsi="Arial"/>
          <w:b/>
          <w:bCs/>
          <w:sz w:val="22"/>
        </w:rPr>
        <w:t>25</w:t>
      </w:r>
      <w:r>
        <w:rPr>
          <w:rFonts w:ascii="Arial" w:hAnsi="Arial" w:hint="eastAsia"/>
          <w:bCs/>
          <w:sz w:val="22"/>
        </w:rPr>
        <w:t>.</w:t>
      </w:r>
    </w:p>
    <w:p w:rsidR="009F0266" w:rsidRPr="000E3290" w:rsidRDefault="009F0266" w:rsidP="009F0266">
      <w:pPr>
        <w:tabs>
          <w:tab w:val="left" w:pos="4713"/>
          <w:tab w:val="left" w:pos="9530"/>
        </w:tabs>
        <w:adjustRightInd w:val="0"/>
        <w:spacing w:line="276" w:lineRule="auto"/>
        <w:rPr>
          <w:rFonts w:ascii="Arial" w:hAnsi="Arial"/>
          <w:b/>
          <w:bCs/>
          <w:sz w:val="24"/>
          <w:szCs w:val="24"/>
        </w:rPr>
      </w:pPr>
      <w:r>
        <w:rPr>
          <w:rFonts w:ascii="Arial" w:hAnsi="Arial" w:hint="eastAsia"/>
          <w:b/>
          <w:bCs/>
          <w:sz w:val="24"/>
          <w:szCs w:val="24"/>
        </w:rPr>
        <w:t>Date</w:t>
      </w:r>
      <w:r w:rsidRPr="000E3290">
        <w:rPr>
          <w:rFonts w:ascii="Arial" w:hAnsi="Arial" w:hint="eastAsia"/>
          <w:b/>
          <w:bCs/>
          <w:sz w:val="24"/>
          <w:szCs w:val="24"/>
        </w:rPr>
        <w:t xml:space="preserve"> :  </w:t>
      </w:r>
      <w:r w:rsidRPr="000E3290">
        <w:rPr>
          <w:rFonts w:ascii="Arial" w:hAnsi="Arial" w:hint="eastAsia"/>
          <w:b/>
          <w:bCs/>
          <w:sz w:val="24"/>
          <w:szCs w:val="24"/>
          <w:u w:val="single"/>
        </w:rPr>
        <w:t xml:space="preserve">                              </w:t>
      </w:r>
      <w:r>
        <w:rPr>
          <w:rFonts w:ascii="Arial" w:hAnsi="Arial" w:hint="eastAsia"/>
          <w:b/>
          <w:bCs/>
          <w:sz w:val="24"/>
          <w:szCs w:val="24"/>
        </w:rPr>
        <w:t xml:space="preserve">   Position</w:t>
      </w:r>
      <w:r w:rsidRPr="000E3290">
        <w:rPr>
          <w:rFonts w:ascii="Arial" w:hAnsi="Arial" w:hint="eastAsia"/>
          <w:b/>
          <w:bCs/>
          <w:sz w:val="24"/>
          <w:szCs w:val="24"/>
        </w:rPr>
        <w:t xml:space="preserve"> :</w:t>
      </w:r>
      <w:r>
        <w:rPr>
          <w:rFonts w:ascii="Arial" w:hAnsi="Arial" w:hint="eastAsia"/>
          <w:b/>
          <w:bCs/>
          <w:sz w:val="24"/>
          <w:szCs w:val="24"/>
        </w:rPr>
        <w:t xml:space="preserve"> </w:t>
      </w:r>
      <w:r w:rsidRPr="000E3290">
        <w:rPr>
          <w:rFonts w:ascii="Arial" w:hAnsi="Arial" w:hint="eastAsia"/>
          <w:b/>
          <w:bCs/>
          <w:sz w:val="24"/>
          <w:szCs w:val="24"/>
          <w:u w:val="single"/>
        </w:rPr>
        <w:t xml:space="preserve">                                </w:t>
      </w:r>
    </w:p>
    <w:p w:rsidR="009F0266" w:rsidRPr="003D1741" w:rsidRDefault="009F0266" w:rsidP="009F0266">
      <w:pPr>
        <w:tabs>
          <w:tab w:val="left" w:pos="4713"/>
          <w:tab w:val="left" w:pos="9530"/>
        </w:tabs>
        <w:adjustRightInd w:val="0"/>
        <w:rPr>
          <w:rFonts w:ascii="Arial" w:hAnsi="Arial"/>
          <w:b/>
          <w:bCs/>
          <w:sz w:val="24"/>
          <w:szCs w:val="24"/>
          <w:u w:val="single"/>
        </w:rPr>
      </w:pPr>
      <w:r>
        <w:rPr>
          <w:rFonts w:ascii="Arial" w:hAnsi="Arial" w:hint="eastAsia"/>
          <w:b/>
          <w:bCs/>
          <w:sz w:val="24"/>
          <w:szCs w:val="24"/>
        </w:rPr>
        <w:t>Name</w:t>
      </w:r>
      <w:r w:rsidRPr="000E3290">
        <w:rPr>
          <w:rFonts w:ascii="Arial" w:hAnsi="Arial" w:hint="eastAsia"/>
          <w:b/>
          <w:bCs/>
          <w:sz w:val="24"/>
          <w:szCs w:val="24"/>
        </w:rPr>
        <w:t xml:space="preserve"> : </w:t>
      </w:r>
      <w:r w:rsidRPr="000E3290">
        <w:rPr>
          <w:rFonts w:ascii="Arial" w:hAnsi="Arial" w:hint="eastAsia"/>
          <w:b/>
          <w:bCs/>
          <w:sz w:val="24"/>
          <w:szCs w:val="24"/>
          <w:u w:val="single"/>
        </w:rPr>
        <w:t xml:space="preserve">                              </w:t>
      </w:r>
      <w:r>
        <w:rPr>
          <w:rFonts w:ascii="Arial" w:hAnsi="Arial" w:hint="eastAsia"/>
          <w:b/>
          <w:bCs/>
          <w:sz w:val="24"/>
          <w:szCs w:val="24"/>
        </w:rPr>
        <w:t xml:space="preserve">  </w:t>
      </w:r>
      <w:r w:rsidRPr="000E3290">
        <w:rPr>
          <w:rFonts w:ascii="Arial" w:hAnsi="Arial" w:hint="eastAsia"/>
          <w:b/>
          <w:bCs/>
          <w:sz w:val="24"/>
          <w:szCs w:val="24"/>
        </w:rPr>
        <w:t>Authorized Signature :</w:t>
      </w:r>
      <w:r>
        <w:rPr>
          <w:rFonts w:ascii="Arial" w:hAnsi="Arial" w:hint="eastAsia"/>
          <w:b/>
          <w:bCs/>
          <w:sz w:val="24"/>
          <w:szCs w:val="24"/>
        </w:rPr>
        <w:t xml:space="preserve"> </w:t>
      </w:r>
      <w:r w:rsidRPr="000E3290">
        <w:rPr>
          <w:rFonts w:ascii="Arial" w:hAnsi="Arial" w:hint="eastAsia"/>
          <w:b/>
          <w:bCs/>
          <w:sz w:val="24"/>
          <w:szCs w:val="24"/>
          <w:u w:val="single"/>
        </w:rPr>
        <w:t xml:space="preserve">               </w:t>
      </w:r>
      <w:r>
        <w:rPr>
          <w:rFonts w:ascii="Arial" w:hAnsi="Arial" w:hint="eastAsia"/>
          <w:b/>
          <w:bCs/>
          <w:sz w:val="24"/>
          <w:szCs w:val="24"/>
          <w:u w:val="single"/>
        </w:rPr>
        <w:t>_</w:t>
      </w:r>
    </w:p>
    <w:p w:rsidR="008F2320" w:rsidRPr="009F0266" w:rsidRDefault="008F2320" w:rsidP="008F2320">
      <w:pPr>
        <w:pStyle w:val="a3"/>
        <w:wordWrap/>
        <w:spacing w:line="240" w:lineRule="auto"/>
        <w:jc w:val="left"/>
        <w:rPr>
          <w:rFonts w:ascii="Arial" w:hAnsi="Arial" w:cs="Arial"/>
        </w:rPr>
      </w:pPr>
    </w:p>
    <w:p w:rsidR="008F2320" w:rsidRPr="008F2320" w:rsidRDefault="008F2320" w:rsidP="008F2320">
      <w:pPr>
        <w:pStyle w:val="a3"/>
        <w:wordWrap/>
        <w:spacing w:line="240" w:lineRule="auto"/>
        <w:jc w:val="left"/>
        <w:rPr>
          <w:rFonts w:ascii="Arial" w:eastAsia="새굴림" w:hAnsi="Arial" w:cs="Arial"/>
          <w:b/>
          <w:sz w:val="48"/>
        </w:rPr>
      </w:pPr>
    </w:p>
    <w:p w:rsidR="00D069FE" w:rsidRDefault="00F825B7" w:rsidP="00227FBC">
      <w:pPr>
        <w:pStyle w:val="a3"/>
        <w:wordWrap/>
        <w:spacing w:line="240" w:lineRule="auto"/>
        <w:jc w:val="center"/>
        <w:rPr>
          <w:rFonts w:ascii="Arial" w:eastAsia="새굴림" w:hAnsi="Arial" w:cs="Arial"/>
          <w:b/>
          <w:sz w:val="48"/>
        </w:rPr>
      </w:pPr>
      <w:r w:rsidRPr="00F825B7">
        <w:rPr>
          <w:rFonts w:ascii="Arial" w:eastAsia="새굴림" w:hAnsi="Arial" w:cs="Arial"/>
          <w:b/>
          <w:sz w:val="48"/>
        </w:rPr>
        <w:t>Regulations for participation in the exhibition</w:t>
      </w:r>
    </w:p>
    <w:p w:rsidR="00F825B7" w:rsidRPr="00E72AEB" w:rsidRDefault="00F825B7" w:rsidP="00227FBC">
      <w:pPr>
        <w:pStyle w:val="a3"/>
        <w:wordWrap/>
        <w:spacing w:line="240" w:lineRule="auto"/>
        <w:jc w:val="center"/>
        <w:rPr>
          <w:rFonts w:ascii="Arial" w:hAnsi="Arial" w:cs="Arial"/>
        </w:rPr>
      </w:pPr>
    </w:p>
    <w:tbl>
      <w:tblPr>
        <w:tblOverlap w:val="never"/>
        <w:tblW w:w="10658"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5216"/>
        <w:gridCol w:w="5442"/>
      </w:tblGrid>
      <w:tr w:rsidR="00D069FE" w:rsidRPr="00E72AEB">
        <w:trPr>
          <w:trHeight w:val="13336"/>
        </w:trPr>
        <w:tc>
          <w:tcPr>
            <w:tcW w:w="5216" w:type="dxa"/>
            <w:tcBorders>
              <w:top w:val="none" w:sz="3" w:space="0" w:color="000000"/>
              <w:left w:val="none" w:sz="3" w:space="0" w:color="000000"/>
              <w:bottom w:val="none" w:sz="3" w:space="0" w:color="000000"/>
              <w:right w:val="none" w:sz="3" w:space="0" w:color="000000"/>
            </w:tcBorders>
            <w:vAlign w:val="center"/>
          </w:tcPr>
          <w:p w:rsidR="00C41623" w:rsidRPr="003970A8" w:rsidRDefault="00C41623" w:rsidP="003970A8">
            <w:pPr>
              <w:pStyle w:val="a3"/>
              <w:spacing w:line="240" w:lineRule="auto"/>
              <w:rPr>
                <w:rFonts w:ascii="Arial" w:hAnsi="Arial" w:cs="Arial"/>
                <w:b/>
                <w:spacing w:val="-4"/>
                <w:sz w:val="18"/>
              </w:rPr>
            </w:pPr>
            <w:r w:rsidRPr="003970A8">
              <w:rPr>
                <w:rFonts w:ascii="Arial" w:hAnsi="Arial" w:cs="Arial"/>
                <w:b/>
                <w:spacing w:val="-4"/>
                <w:sz w:val="18"/>
              </w:rPr>
              <w:t>Article 1 Definition of Terms</w:t>
            </w:r>
          </w:p>
          <w:p w:rsidR="00C41623" w:rsidRPr="003970A8" w:rsidRDefault="00C41623" w:rsidP="003970A8">
            <w:pPr>
              <w:pStyle w:val="a3"/>
              <w:spacing w:line="240" w:lineRule="auto"/>
              <w:rPr>
                <w:rFonts w:ascii="Arial" w:hAnsi="Arial" w:cs="Arial"/>
                <w:spacing w:val="-4"/>
                <w:sz w:val="18"/>
              </w:rPr>
            </w:pPr>
            <w:r w:rsidRPr="003970A8">
              <w:rPr>
                <w:rFonts w:ascii="Arial" w:hAnsi="Arial" w:cs="Arial"/>
                <w:spacing w:val="-4"/>
                <w:sz w:val="18"/>
              </w:rPr>
              <w:t xml:space="preserve">1. The term "exhibitor" means that he has submitted an application for participation in this exhibition </w:t>
            </w:r>
          </w:p>
          <w:p w:rsidR="00C41623" w:rsidRPr="003970A8" w:rsidRDefault="00C41623" w:rsidP="003970A8">
            <w:pPr>
              <w:pStyle w:val="a3"/>
              <w:spacing w:line="240" w:lineRule="auto"/>
              <w:rPr>
                <w:rFonts w:ascii="Arial" w:hAnsi="Arial" w:cs="Arial"/>
                <w:spacing w:val="-4"/>
                <w:sz w:val="18"/>
              </w:rPr>
            </w:pPr>
            <w:r w:rsidRPr="003970A8">
              <w:rPr>
                <w:rFonts w:ascii="Arial" w:hAnsi="Arial" w:cs="Arial"/>
                <w:spacing w:val="-4"/>
                <w:sz w:val="18"/>
              </w:rPr>
              <w:t xml:space="preserve">  It refers to companies, organizations, individuals, etc.</w:t>
            </w:r>
          </w:p>
          <w:p w:rsidR="00C41623" w:rsidRPr="003970A8" w:rsidRDefault="00C41623" w:rsidP="003970A8">
            <w:pPr>
              <w:pStyle w:val="a3"/>
              <w:spacing w:line="240" w:lineRule="auto"/>
              <w:rPr>
                <w:rFonts w:ascii="Arial" w:hAnsi="Arial" w:cs="Arial"/>
                <w:spacing w:val="-4"/>
                <w:sz w:val="18"/>
              </w:rPr>
            </w:pPr>
            <w:r w:rsidRPr="003970A8">
              <w:rPr>
                <w:rFonts w:ascii="Arial" w:hAnsi="Arial" w:cs="Arial"/>
                <w:spacing w:val="-4"/>
                <w:sz w:val="18"/>
              </w:rPr>
              <w:t>2. The term "exhibition" means the "6th Smart Factory Construction and Production Automation Exhibition."</w:t>
            </w:r>
          </w:p>
          <w:p w:rsidR="00C41623" w:rsidRPr="003970A8" w:rsidRDefault="00C41623" w:rsidP="003970A8">
            <w:pPr>
              <w:pStyle w:val="a3"/>
              <w:spacing w:line="240" w:lineRule="auto"/>
              <w:rPr>
                <w:rFonts w:ascii="Arial" w:hAnsi="Arial" w:cs="Arial"/>
                <w:spacing w:val="-4"/>
                <w:sz w:val="18"/>
              </w:rPr>
            </w:pPr>
            <w:r w:rsidRPr="003970A8">
              <w:rPr>
                <w:rFonts w:ascii="Arial" w:hAnsi="Arial" w:cs="Arial"/>
                <w:spacing w:val="-4"/>
                <w:sz w:val="18"/>
              </w:rPr>
              <w:t>3. The term "organizer" means "Korea Institute for Industrial Marketing".</w:t>
            </w:r>
          </w:p>
          <w:p w:rsidR="00C41623" w:rsidRPr="003970A8" w:rsidRDefault="00C41623" w:rsidP="003970A8">
            <w:pPr>
              <w:pStyle w:val="a3"/>
              <w:spacing w:line="240" w:lineRule="auto"/>
              <w:rPr>
                <w:rFonts w:ascii="Arial" w:hAnsi="Arial" w:cs="Arial"/>
                <w:spacing w:val="-4"/>
                <w:sz w:val="18"/>
              </w:rPr>
            </w:pPr>
          </w:p>
          <w:p w:rsidR="00C41623" w:rsidRPr="003970A8" w:rsidRDefault="00C41623" w:rsidP="003970A8">
            <w:pPr>
              <w:pStyle w:val="a3"/>
              <w:spacing w:line="240" w:lineRule="auto"/>
              <w:rPr>
                <w:rFonts w:ascii="Arial" w:hAnsi="Arial" w:cs="Arial"/>
                <w:b/>
                <w:spacing w:val="-4"/>
                <w:sz w:val="18"/>
              </w:rPr>
            </w:pPr>
            <w:r w:rsidRPr="003970A8">
              <w:rPr>
                <w:rFonts w:ascii="Arial" w:hAnsi="Arial" w:cs="Arial"/>
                <w:b/>
                <w:spacing w:val="-4"/>
                <w:sz w:val="18"/>
              </w:rPr>
              <w:t xml:space="preserve">Article 2 Application for Participation </w:t>
            </w:r>
          </w:p>
          <w:p w:rsidR="00C41623" w:rsidRPr="003970A8" w:rsidRDefault="00C41623" w:rsidP="003970A8">
            <w:pPr>
              <w:pStyle w:val="a3"/>
              <w:spacing w:line="240" w:lineRule="auto"/>
              <w:rPr>
                <w:rFonts w:ascii="Arial" w:hAnsi="Arial" w:cs="Arial"/>
                <w:spacing w:val="-4"/>
                <w:sz w:val="18"/>
              </w:rPr>
            </w:pPr>
            <w:r w:rsidRPr="003970A8">
              <w:rPr>
                <w:rFonts w:ascii="Arial" w:hAnsi="Arial" w:cs="Arial"/>
                <w:spacing w:val="-4"/>
                <w:sz w:val="18"/>
              </w:rPr>
              <w:t>1. A person who intends to apply for participation in the exhibition shall fill out a prescribed application and submit it to the organizer.</w:t>
            </w:r>
          </w:p>
          <w:p w:rsidR="00C41623" w:rsidRPr="003970A8" w:rsidRDefault="00C41623" w:rsidP="003970A8">
            <w:pPr>
              <w:pStyle w:val="a3"/>
              <w:spacing w:line="240" w:lineRule="auto"/>
              <w:rPr>
                <w:rFonts w:ascii="Arial" w:hAnsi="Arial" w:cs="Arial"/>
                <w:spacing w:val="-4"/>
                <w:sz w:val="18"/>
              </w:rPr>
            </w:pPr>
            <w:r w:rsidRPr="003970A8">
              <w:rPr>
                <w:rFonts w:ascii="Arial" w:hAnsi="Arial" w:cs="Arial"/>
                <w:spacing w:val="-4"/>
                <w:sz w:val="18"/>
              </w:rPr>
              <w:t xml:space="preserve">2. The exhibitor shall pay 50% of the participation fee as a down payment within 3 days after submitting the application for participation. </w:t>
            </w:r>
          </w:p>
          <w:p w:rsidR="00C41623" w:rsidRPr="003970A8" w:rsidRDefault="00C41623" w:rsidP="003970A8">
            <w:pPr>
              <w:pStyle w:val="a3"/>
              <w:spacing w:line="240" w:lineRule="auto"/>
              <w:rPr>
                <w:rFonts w:ascii="Arial" w:hAnsi="Arial" w:cs="Arial"/>
                <w:spacing w:val="-4"/>
                <w:sz w:val="18"/>
              </w:rPr>
            </w:pPr>
            <w:r w:rsidRPr="003970A8">
              <w:rPr>
                <w:rFonts w:ascii="Arial" w:hAnsi="Arial" w:cs="Arial"/>
                <w:spacing w:val="-4"/>
                <w:sz w:val="18"/>
              </w:rPr>
              <w:t>However, if the area of the exhibition hall is exhausted or the item to be exhibited is deemed inappropriate for the exhibition, the organizer may refuse to apply for participation, and even after receiving the application, the organizer may return the application for participation and the previous payment, such as the participation deposit, within 15 days depending on the circumstances of the exhibition.</w:t>
            </w:r>
          </w:p>
          <w:p w:rsidR="00C41623" w:rsidRPr="003970A8" w:rsidRDefault="00C41623" w:rsidP="003970A8">
            <w:pPr>
              <w:pStyle w:val="a3"/>
              <w:spacing w:line="240" w:lineRule="auto"/>
              <w:rPr>
                <w:rFonts w:ascii="Arial" w:hAnsi="Arial" w:cs="Arial"/>
                <w:spacing w:val="-4"/>
                <w:sz w:val="18"/>
              </w:rPr>
            </w:pPr>
          </w:p>
          <w:p w:rsidR="00C41623" w:rsidRPr="003970A8" w:rsidRDefault="00C41623" w:rsidP="003970A8">
            <w:pPr>
              <w:pStyle w:val="a3"/>
              <w:spacing w:line="240" w:lineRule="auto"/>
              <w:rPr>
                <w:rFonts w:ascii="Arial" w:hAnsi="Arial" w:cs="Arial"/>
                <w:b/>
                <w:spacing w:val="-4"/>
                <w:sz w:val="18"/>
              </w:rPr>
            </w:pPr>
            <w:r w:rsidRPr="003970A8">
              <w:rPr>
                <w:rFonts w:ascii="Arial" w:hAnsi="Arial" w:cs="Arial"/>
                <w:b/>
                <w:spacing w:val="-4"/>
                <w:sz w:val="18"/>
              </w:rPr>
              <w:t>Article 3 Allocation of Exhibition Area</w:t>
            </w:r>
          </w:p>
          <w:p w:rsidR="00C41623" w:rsidRPr="003970A8" w:rsidRDefault="00C41623" w:rsidP="003970A8">
            <w:pPr>
              <w:pStyle w:val="a3"/>
              <w:spacing w:line="240" w:lineRule="auto"/>
              <w:rPr>
                <w:rFonts w:ascii="Arial" w:hAnsi="Arial" w:cs="Arial"/>
                <w:spacing w:val="-4"/>
                <w:sz w:val="18"/>
              </w:rPr>
            </w:pPr>
            <w:r w:rsidRPr="003970A8">
              <w:rPr>
                <w:rFonts w:ascii="Arial" w:hAnsi="Arial" w:cs="Arial"/>
                <w:spacing w:val="-4"/>
                <w:sz w:val="18"/>
              </w:rPr>
              <w:t>1. The organizer shall assign the location of the exhibition on a first-come, first-served basis or by random allocation based on the order of application reception, application area, nature of the exhibits, and other reasonable methods, and the exhibitor shall not raise an objection.</w:t>
            </w:r>
          </w:p>
          <w:p w:rsidR="00D069FE" w:rsidRPr="003970A8" w:rsidRDefault="00C41623" w:rsidP="003970A8">
            <w:pPr>
              <w:pStyle w:val="a3"/>
              <w:spacing w:line="240" w:lineRule="auto"/>
              <w:rPr>
                <w:rFonts w:ascii="Arial" w:hAnsi="Arial" w:cs="Arial"/>
                <w:spacing w:val="-6"/>
                <w:sz w:val="18"/>
              </w:rPr>
            </w:pPr>
            <w:r w:rsidRPr="003970A8">
              <w:rPr>
                <w:rFonts w:ascii="Arial" w:hAnsi="Arial" w:cs="Arial"/>
                <w:spacing w:val="-4"/>
                <w:sz w:val="18"/>
              </w:rPr>
              <w:t>2. If there are special circumstances, the organizer may change the location and area of the exhibition assigned to the exhibitor in consultation with the exhibitor before the exhibition installation period, and the exhibitor shall cooperate with the organizer's request as much as possible except in force majeure cases.</w:t>
            </w:r>
          </w:p>
          <w:p w:rsidR="003970A8" w:rsidRPr="003970A8" w:rsidRDefault="003970A8" w:rsidP="003970A8">
            <w:pPr>
              <w:pStyle w:val="a3"/>
              <w:spacing w:line="240" w:lineRule="auto"/>
              <w:rPr>
                <w:rFonts w:ascii="Arial" w:hAnsi="Arial" w:cs="Arial"/>
                <w:spacing w:val="-4"/>
                <w:sz w:val="18"/>
              </w:rPr>
            </w:pPr>
            <w:r w:rsidRPr="003970A8">
              <w:rPr>
                <w:rFonts w:ascii="Arial" w:hAnsi="Arial" w:cs="Arial"/>
                <w:spacing w:val="-4"/>
                <w:sz w:val="18"/>
              </w:rPr>
              <w:t>Article 4 Showroom Management</w:t>
            </w:r>
          </w:p>
          <w:p w:rsidR="003970A8" w:rsidRPr="003970A8" w:rsidRDefault="003970A8" w:rsidP="003970A8">
            <w:pPr>
              <w:pStyle w:val="a3"/>
              <w:spacing w:line="240" w:lineRule="auto"/>
              <w:rPr>
                <w:rFonts w:ascii="Arial" w:hAnsi="Arial" w:cs="Arial"/>
                <w:spacing w:val="-4"/>
                <w:sz w:val="18"/>
              </w:rPr>
            </w:pPr>
            <w:r w:rsidRPr="003970A8">
              <w:rPr>
                <w:rFonts w:ascii="Arial" w:hAnsi="Arial" w:cs="Arial"/>
                <w:spacing w:val="-4"/>
                <w:sz w:val="18"/>
              </w:rPr>
              <w:t>1. The exhibitor shall display the exhibits specified in the application for participation and deploy resident personnel to ensure the management of the company's booth.</w:t>
            </w:r>
          </w:p>
          <w:p w:rsidR="003970A8" w:rsidRPr="003970A8" w:rsidRDefault="003970A8" w:rsidP="003970A8">
            <w:pPr>
              <w:pStyle w:val="a3"/>
              <w:spacing w:line="240" w:lineRule="auto"/>
              <w:rPr>
                <w:rFonts w:ascii="Arial" w:hAnsi="Arial" w:cs="Arial"/>
                <w:spacing w:val="-4"/>
                <w:sz w:val="18"/>
              </w:rPr>
            </w:pPr>
            <w:r w:rsidRPr="003970A8">
              <w:rPr>
                <w:rFonts w:ascii="Arial" w:hAnsi="Arial" w:cs="Arial"/>
                <w:spacing w:val="-4"/>
                <w:sz w:val="18"/>
              </w:rPr>
              <w:t>2. Where an exhibitor exhibits an exhibition item different from the one specified in the application for participation or exhibits an item that does not conform to the nature of the exhibition, the organizer may immediately order it to be stopped, removed or taken out. In such cases, the participation fee shall not be returned and the exhibitor shall not claim compensation accordingly.</w:t>
            </w:r>
          </w:p>
          <w:p w:rsidR="003970A8" w:rsidRPr="003970A8" w:rsidRDefault="003970A8" w:rsidP="003970A8">
            <w:pPr>
              <w:pStyle w:val="a3"/>
              <w:spacing w:line="240" w:lineRule="auto"/>
              <w:rPr>
                <w:rFonts w:ascii="Arial" w:hAnsi="Arial" w:cs="Arial"/>
                <w:spacing w:val="-4"/>
                <w:sz w:val="18"/>
              </w:rPr>
            </w:pPr>
            <w:r w:rsidRPr="003970A8">
              <w:rPr>
                <w:rFonts w:ascii="Arial" w:hAnsi="Arial" w:cs="Arial"/>
                <w:spacing w:val="-4"/>
                <w:sz w:val="18"/>
              </w:rPr>
              <w:t>3. If necessary, the organizer may restrict certain people from entering the exhibition hall. The exhibitor may not transfer, resell, or exchange all or part of the allocated exhibition area to others without the written consent of the organizer.</w:t>
            </w:r>
          </w:p>
          <w:p w:rsidR="003970A8" w:rsidRPr="003970A8" w:rsidRDefault="003970A8" w:rsidP="003970A8">
            <w:pPr>
              <w:pStyle w:val="a3"/>
              <w:spacing w:line="240" w:lineRule="auto"/>
              <w:rPr>
                <w:rFonts w:ascii="Arial" w:hAnsi="Arial" w:cs="Arial"/>
                <w:spacing w:val="-4"/>
                <w:sz w:val="18"/>
              </w:rPr>
            </w:pPr>
            <w:r w:rsidRPr="003970A8">
              <w:rPr>
                <w:rFonts w:ascii="Arial" w:hAnsi="Arial" w:cs="Arial"/>
                <w:spacing w:val="-4"/>
                <w:sz w:val="18"/>
              </w:rPr>
              <w:t>4. The exhibitor shall not change the original state, such as painting, nailing, etc., on the floor, ceiling, pillar, wall, etc. of the exhibition room, and shall compensate th</w:t>
            </w:r>
            <w:bookmarkStart w:id="1" w:name="_GoBack"/>
            <w:bookmarkEnd w:id="1"/>
            <w:r w:rsidRPr="003970A8">
              <w:rPr>
                <w:rFonts w:ascii="Arial" w:hAnsi="Arial" w:cs="Arial"/>
                <w:spacing w:val="-4"/>
                <w:sz w:val="18"/>
              </w:rPr>
              <w:t>e exhibition hall for damages in accordance with the organizer's request for restoration.</w:t>
            </w:r>
          </w:p>
          <w:p w:rsidR="003970A8" w:rsidRPr="003970A8" w:rsidRDefault="003970A8" w:rsidP="003970A8">
            <w:pPr>
              <w:pStyle w:val="a3"/>
              <w:spacing w:line="240" w:lineRule="auto"/>
              <w:rPr>
                <w:rFonts w:ascii="Arial" w:hAnsi="Arial" w:cs="Arial"/>
                <w:spacing w:val="-4"/>
                <w:sz w:val="18"/>
              </w:rPr>
            </w:pPr>
            <w:r w:rsidRPr="003970A8">
              <w:rPr>
                <w:rFonts w:ascii="Arial" w:hAnsi="Arial" w:cs="Arial"/>
                <w:spacing w:val="-4"/>
                <w:sz w:val="18"/>
              </w:rPr>
              <w:t>5. The organizer may selectively exclude or restrict exhibition items, exhibition activities, etc. to maintain order, manage safety, and prevent actions that may cause social controversy.</w:t>
            </w:r>
          </w:p>
          <w:p w:rsidR="003970A8" w:rsidRPr="003970A8" w:rsidRDefault="003970A8" w:rsidP="003970A8">
            <w:pPr>
              <w:pStyle w:val="a3"/>
              <w:spacing w:line="240" w:lineRule="auto"/>
              <w:rPr>
                <w:rFonts w:ascii="Arial" w:hAnsi="Arial" w:cs="Arial"/>
                <w:spacing w:val="-4"/>
                <w:sz w:val="18"/>
              </w:rPr>
            </w:pPr>
          </w:p>
          <w:p w:rsidR="003970A8" w:rsidRPr="003970A8" w:rsidRDefault="003970A8" w:rsidP="003970A8">
            <w:pPr>
              <w:pStyle w:val="a3"/>
              <w:spacing w:line="240" w:lineRule="auto"/>
              <w:rPr>
                <w:rFonts w:ascii="Arial" w:hAnsi="Arial" w:cs="Arial"/>
                <w:b/>
                <w:spacing w:val="-4"/>
                <w:sz w:val="18"/>
              </w:rPr>
            </w:pPr>
            <w:r w:rsidRPr="003970A8">
              <w:rPr>
                <w:rFonts w:ascii="Arial" w:hAnsi="Arial" w:cs="Arial"/>
                <w:b/>
                <w:spacing w:val="-4"/>
                <w:sz w:val="18"/>
              </w:rPr>
              <w:t xml:space="preserve">Article 5 Conditions for payment of participation fees </w:t>
            </w:r>
          </w:p>
          <w:p w:rsidR="003970A8" w:rsidRPr="003970A8" w:rsidRDefault="003970A8" w:rsidP="003970A8">
            <w:pPr>
              <w:pStyle w:val="a3"/>
              <w:spacing w:line="240" w:lineRule="auto"/>
              <w:rPr>
                <w:rFonts w:ascii="Arial" w:hAnsi="Arial" w:cs="Arial"/>
                <w:spacing w:val="-4"/>
                <w:sz w:val="18"/>
              </w:rPr>
            </w:pPr>
            <w:r w:rsidRPr="003970A8">
              <w:rPr>
                <w:rFonts w:ascii="Arial" w:hAnsi="Arial" w:cs="Arial"/>
                <w:spacing w:val="-4"/>
                <w:sz w:val="18"/>
              </w:rPr>
              <w:t>1. The exhibitor must pay a down payment equal to 50% of the participation fee within 3 days after submitting the application, and the remaining 50% mu</w:t>
            </w:r>
            <w:r w:rsidR="00472DAF">
              <w:rPr>
                <w:rFonts w:ascii="Arial" w:hAnsi="Arial" w:cs="Arial"/>
                <w:spacing w:val="-4"/>
                <w:sz w:val="18"/>
              </w:rPr>
              <w:t>st be paid by September 30, 2025</w:t>
            </w:r>
            <w:r w:rsidRPr="003970A8">
              <w:rPr>
                <w:rFonts w:ascii="Arial" w:hAnsi="Arial" w:cs="Arial"/>
                <w:spacing w:val="-4"/>
                <w:sz w:val="18"/>
              </w:rPr>
              <w:t xml:space="preserve"> (Monday).</w:t>
            </w:r>
          </w:p>
          <w:p w:rsidR="003970A8" w:rsidRPr="003970A8" w:rsidRDefault="003970A8" w:rsidP="003970A8">
            <w:pPr>
              <w:pStyle w:val="a3"/>
              <w:spacing w:line="240" w:lineRule="auto"/>
              <w:rPr>
                <w:rFonts w:ascii="Arial" w:hAnsi="Arial" w:cs="Arial"/>
                <w:spacing w:val="-4"/>
                <w:sz w:val="18"/>
              </w:rPr>
            </w:pPr>
            <w:r w:rsidRPr="003970A8">
              <w:rPr>
                <w:rFonts w:ascii="Arial" w:hAnsi="Arial" w:cs="Arial"/>
                <w:spacing w:val="-4"/>
                <w:sz w:val="18"/>
              </w:rPr>
              <w:t>2. If the exhibitor fails to pay the balance within the specified time limit, the organizer may cancel the participation agreement, and in this case, the exhibitor cannot claim the return of the participation fee already paid.</w:t>
            </w:r>
          </w:p>
          <w:p w:rsidR="00D069FE" w:rsidRPr="003970A8" w:rsidRDefault="003970A8" w:rsidP="003970A8">
            <w:pPr>
              <w:pStyle w:val="a3"/>
              <w:spacing w:line="240" w:lineRule="auto"/>
              <w:rPr>
                <w:rFonts w:ascii="Arial" w:hAnsi="Arial" w:cs="Arial"/>
                <w:sz w:val="18"/>
              </w:rPr>
            </w:pPr>
            <w:r w:rsidRPr="003970A8">
              <w:rPr>
                <w:rFonts w:ascii="Arial" w:hAnsi="Arial" w:cs="Arial"/>
                <w:spacing w:val="-4"/>
                <w:sz w:val="18"/>
              </w:rPr>
              <w:t>3. If the exhibitor fails to pay all expenses, such as participation fees and technical support fees, the organizer may selectively attract the exhibitor's exhibits until the full payment is made.</w:t>
            </w:r>
          </w:p>
        </w:tc>
        <w:tc>
          <w:tcPr>
            <w:tcW w:w="5442" w:type="dxa"/>
            <w:tcBorders>
              <w:top w:val="none" w:sz="3" w:space="0" w:color="000000"/>
              <w:left w:val="none" w:sz="3" w:space="0" w:color="000000"/>
              <w:bottom w:val="none" w:sz="3" w:space="0" w:color="000000"/>
              <w:right w:val="none" w:sz="3" w:space="0" w:color="000000"/>
            </w:tcBorders>
            <w:vAlign w:val="center"/>
          </w:tcPr>
          <w:p w:rsidR="00F825B7" w:rsidRDefault="003970A8" w:rsidP="003970A8">
            <w:pPr>
              <w:pStyle w:val="a3"/>
              <w:spacing w:line="240" w:lineRule="auto"/>
              <w:rPr>
                <w:rFonts w:ascii="Arial" w:hAnsi="Arial" w:cs="Arial"/>
                <w:b/>
                <w:spacing w:val="-4"/>
                <w:sz w:val="18"/>
              </w:rPr>
            </w:pPr>
            <w:r w:rsidRPr="00F825B7">
              <w:rPr>
                <w:rFonts w:ascii="Arial" w:hAnsi="Arial" w:cs="Arial"/>
                <w:b/>
                <w:spacing w:val="-4"/>
                <w:sz w:val="18"/>
              </w:rPr>
              <w:t>Article 6 Cancellation or alteration of exhibitors' particip</w:t>
            </w:r>
            <w:r w:rsidR="00F825B7">
              <w:rPr>
                <w:rFonts w:ascii="Arial" w:hAnsi="Arial" w:cs="Arial"/>
                <w:b/>
                <w:spacing w:val="-4"/>
                <w:sz w:val="18"/>
              </w:rPr>
              <w:t>ation</w:t>
            </w:r>
          </w:p>
          <w:p w:rsidR="003970A8" w:rsidRPr="00F825B7" w:rsidRDefault="003970A8" w:rsidP="003970A8">
            <w:pPr>
              <w:pStyle w:val="a3"/>
              <w:spacing w:line="240" w:lineRule="auto"/>
              <w:rPr>
                <w:rFonts w:ascii="Arial" w:hAnsi="Arial" w:cs="Arial"/>
                <w:b/>
                <w:spacing w:val="-4"/>
                <w:sz w:val="18"/>
              </w:rPr>
            </w:pPr>
            <w:r w:rsidRPr="00F825B7">
              <w:rPr>
                <w:rFonts w:ascii="Arial" w:hAnsi="Arial" w:cs="Arial"/>
                <w:spacing w:val="-4"/>
                <w:sz w:val="18"/>
              </w:rPr>
              <w:t>1. When the exhibitor cancels the use of all or part of the exhibition area agreed upon, the exhibitor shall immediately notify the organizer of the cancellation in writing.</w:t>
            </w:r>
          </w:p>
          <w:p w:rsidR="003970A8" w:rsidRPr="00F825B7" w:rsidRDefault="003970A8" w:rsidP="003970A8">
            <w:pPr>
              <w:pStyle w:val="a3"/>
              <w:spacing w:line="240" w:lineRule="auto"/>
              <w:rPr>
                <w:rFonts w:ascii="Arial" w:hAnsi="Arial" w:cs="Arial"/>
                <w:spacing w:val="-4"/>
                <w:sz w:val="18"/>
              </w:rPr>
            </w:pPr>
            <w:r w:rsidRPr="00F825B7">
              <w:rPr>
                <w:rFonts w:ascii="Arial" w:hAnsi="Arial" w:cs="Arial"/>
                <w:spacing w:val="-4"/>
                <w:sz w:val="18"/>
              </w:rPr>
              <w:t xml:space="preserve">2. If the exhibitor cancels or reduces the size of the participation after applying for participation and submitting the contract, the following penalty amount shall be paid to the organizer within 15 days after cancellation of participation: Provided, That the previously paid participation fee shall be deducted from the same penalty, and additional payment shall be made in case of shortage, and shall be returned in case of surplus. </w:t>
            </w:r>
          </w:p>
          <w:p w:rsidR="003970A8" w:rsidRPr="00F825B7" w:rsidRDefault="00F825B7" w:rsidP="003970A8">
            <w:pPr>
              <w:pStyle w:val="a3"/>
              <w:spacing w:line="240" w:lineRule="auto"/>
              <w:rPr>
                <w:rFonts w:ascii="Arial" w:hAnsi="Arial" w:cs="Arial"/>
                <w:spacing w:val="-4"/>
                <w:sz w:val="18"/>
              </w:rPr>
            </w:pPr>
            <w:r>
              <w:rPr>
                <w:rFonts w:ascii="Arial" w:hAnsi="Arial" w:cs="Arial"/>
                <w:spacing w:val="-4"/>
                <w:sz w:val="18"/>
              </w:rPr>
              <w:t xml:space="preserve">  </w:t>
            </w:r>
            <w:r w:rsidR="003970A8" w:rsidRPr="00F825B7">
              <w:rPr>
                <w:rFonts w:ascii="Arial" w:hAnsi="Arial" w:cs="Arial"/>
                <w:spacing w:val="-4"/>
                <w:sz w:val="18"/>
              </w:rPr>
              <w:t>- If canceled before June 30, 202</w:t>
            </w:r>
            <w:r w:rsidR="00B51546">
              <w:rPr>
                <w:rFonts w:ascii="Arial" w:hAnsi="Arial" w:cs="Arial"/>
                <w:spacing w:val="-4"/>
                <w:sz w:val="18"/>
              </w:rPr>
              <w:t>5</w:t>
            </w:r>
            <w:r w:rsidR="003970A8" w:rsidRPr="00F825B7">
              <w:rPr>
                <w:rFonts w:ascii="Arial" w:hAnsi="Arial" w:cs="Arial"/>
                <w:spacing w:val="-4"/>
                <w:sz w:val="18"/>
              </w:rPr>
              <w:t>, 50% of the participation fee (booth cost) must be paid, and if reduced, 30% of the reduced size must be paid as a penalty. (No VAT)</w:t>
            </w:r>
          </w:p>
          <w:p w:rsidR="003970A8" w:rsidRPr="00F825B7" w:rsidRDefault="00F825B7" w:rsidP="003970A8">
            <w:pPr>
              <w:pStyle w:val="a3"/>
              <w:spacing w:line="240" w:lineRule="auto"/>
              <w:rPr>
                <w:rFonts w:ascii="Arial" w:hAnsi="Arial" w:cs="Arial"/>
                <w:spacing w:val="-4"/>
                <w:sz w:val="18"/>
              </w:rPr>
            </w:pPr>
            <w:r>
              <w:rPr>
                <w:rFonts w:ascii="Arial" w:hAnsi="Arial" w:cs="Arial"/>
                <w:spacing w:val="-4"/>
                <w:sz w:val="18"/>
              </w:rPr>
              <w:t xml:space="preserve"> </w:t>
            </w:r>
            <w:r w:rsidR="003970A8" w:rsidRPr="00F825B7">
              <w:rPr>
                <w:rFonts w:ascii="Arial" w:hAnsi="Arial" w:cs="Arial"/>
                <w:spacing w:val="-4"/>
                <w:sz w:val="18"/>
              </w:rPr>
              <w:t xml:space="preserve"> - If canceled from July 1, 202</w:t>
            </w:r>
            <w:r w:rsidR="00B51546">
              <w:rPr>
                <w:rFonts w:ascii="Arial" w:hAnsi="Arial" w:cs="Arial"/>
                <w:spacing w:val="-4"/>
                <w:sz w:val="18"/>
              </w:rPr>
              <w:t>5</w:t>
            </w:r>
            <w:r w:rsidR="003970A8" w:rsidRPr="00F825B7">
              <w:rPr>
                <w:rFonts w:ascii="Arial" w:hAnsi="Arial" w:cs="Arial"/>
                <w:spacing w:val="-4"/>
                <w:sz w:val="18"/>
              </w:rPr>
              <w:t xml:space="preserve"> to September 30, 202</w:t>
            </w:r>
            <w:r w:rsidR="00B51546">
              <w:rPr>
                <w:rFonts w:ascii="Arial" w:hAnsi="Arial" w:cs="Arial"/>
                <w:spacing w:val="-4"/>
                <w:sz w:val="18"/>
              </w:rPr>
              <w:t>5</w:t>
            </w:r>
            <w:r w:rsidR="003970A8" w:rsidRPr="00F825B7">
              <w:rPr>
                <w:rFonts w:ascii="Arial" w:hAnsi="Arial" w:cs="Arial"/>
                <w:spacing w:val="-4"/>
                <w:sz w:val="18"/>
              </w:rPr>
              <w:t xml:space="preserve">, 80% of the participation fee (booth cost) must be paid, and if reduced, 50% of the reduced size must be paid as a penalty. (No VAT) </w:t>
            </w:r>
          </w:p>
          <w:p w:rsidR="003970A8" w:rsidRPr="00F825B7" w:rsidRDefault="003970A8" w:rsidP="003970A8">
            <w:pPr>
              <w:pStyle w:val="a3"/>
              <w:spacing w:line="240" w:lineRule="auto"/>
              <w:rPr>
                <w:rFonts w:ascii="Arial" w:hAnsi="Arial" w:cs="Arial"/>
                <w:spacing w:val="-4"/>
                <w:sz w:val="18"/>
              </w:rPr>
            </w:pPr>
            <w:r w:rsidRPr="00F825B7">
              <w:rPr>
                <w:rFonts w:ascii="Arial" w:hAnsi="Arial" w:cs="Arial"/>
                <w:spacing w:val="-4"/>
                <w:sz w:val="18"/>
              </w:rPr>
              <w:t xml:space="preserve"> - If canceled or reduced after October 1, 202</w:t>
            </w:r>
            <w:r w:rsidR="00B51546">
              <w:rPr>
                <w:rFonts w:ascii="Arial" w:hAnsi="Arial" w:cs="Arial"/>
                <w:spacing w:val="-4"/>
                <w:sz w:val="18"/>
              </w:rPr>
              <w:t>5</w:t>
            </w:r>
            <w:r w:rsidRPr="00F825B7">
              <w:rPr>
                <w:rFonts w:ascii="Arial" w:hAnsi="Arial" w:cs="Arial"/>
                <w:spacing w:val="-4"/>
                <w:sz w:val="18"/>
              </w:rPr>
              <w:t>, 100% of the participation cost or reduced size must be paid as a penalty. (No VAT)</w:t>
            </w:r>
          </w:p>
          <w:p w:rsidR="003970A8" w:rsidRPr="00F825B7" w:rsidRDefault="003970A8" w:rsidP="003970A8">
            <w:pPr>
              <w:pStyle w:val="a3"/>
              <w:spacing w:line="240" w:lineRule="auto"/>
              <w:rPr>
                <w:rFonts w:ascii="Arial" w:hAnsi="Arial" w:cs="Arial"/>
                <w:spacing w:val="-4"/>
                <w:sz w:val="18"/>
              </w:rPr>
            </w:pPr>
            <w:r w:rsidRPr="00F825B7">
              <w:rPr>
                <w:rFonts w:ascii="Arial" w:hAnsi="Arial" w:cs="Arial"/>
                <w:spacing w:val="-4"/>
                <w:sz w:val="18"/>
              </w:rPr>
              <w:t>3. No interest is paid on the refund amount.</w:t>
            </w:r>
          </w:p>
          <w:p w:rsidR="003970A8" w:rsidRPr="00F825B7" w:rsidRDefault="003970A8" w:rsidP="003970A8">
            <w:pPr>
              <w:pStyle w:val="a3"/>
              <w:spacing w:line="240" w:lineRule="auto"/>
              <w:rPr>
                <w:rFonts w:ascii="Arial" w:hAnsi="Arial" w:cs="Arial"/>
                <w:spacing w:val="-4"/>
                <w:sz w:val="18"/>
              </w:rPr>
            </w:pPr>
          </w:p>
          <w:p w:rsidR="003970A8" w:rsidRPr="00F825B7" w:rsidRDefault="003970A8" w:rsidP="003970A8">
            <w:pPr>
              <w:pStyle w:val="a3"/>
              <w:spacing w:line="240" w:lineRule="auto"/>
              <w:rPr>
                <w:rFonts w:ascii="Arial" w:hAnsi="Arial" w:cs="Arial"/>
                <w:b/>
                <w:spacing w:val="-4"/>
                <w:sz w:val="18"/>
              </w:rPr>
            </w:pPr>
            <w:r w:rsidRPr="00F825B7">
              <w:rPr>
                <w:rFonts w:ascii="Arial" w:hAnsi="Arial" w:cs="Arial"/>
                <w:b/>
                <w:spacing w:val="-4"/>
                <w:sz w:val="18"/>
              </w:rPr>
              <w:t xml:space="preserve"> Article 7 Cancellation or alteration of exhibitions</w:t>
            </w:r>
          </w:p>
          <w:p w:rsidR="003970A8" w:rsidRPr="00F825B7" w:rsidRDefault="00F825B7" w:rsidP="003970A8">
            <w:pPr>
              <w:pStyle w:val="a3"/>
              <w:spacing w:line="240" w:lineRule="auto"/>
              <w:rPr>
                <w:rFonts w:ascii="Arial" w:hAnsi="Arial" w:cs="Arial"/>
                <w:spacing w:val="-4"/>
                <w:sz w:val="18"/>
              </w:rPr>
            </w:pPr>
            <w:r>
              <w:rPr>
                <w:rFonts w:ascii="Arial" w:hAnsi="Arial" w:cs="Arial"/>
                <w:spacing w:val="-4"/>
                <w:sz w:val="18"/>
              </w:rPr>
              <w:t xml:space="preserve"> </w:t>
            </w:r>
            <w:r w:rsidR="003970A8" w:rsidRPr="00F825B7">
              <w:rPr>
                <w:rFonts w:ascii="Arial" w:hAnsi="Arial" w:cs="Arial"/>
                <w:spacing w:val="-4"/>
                <w:sz w:val="18"/>
              </w:rPr>
              <w:t>Where the organizer cancels the holding of the exhibition, the full amount of the participation fee already paid shall be returned to the exhibitor: Provided, That where the exhibition is canceled or the date of holding the exhibition is changed due to special circumstances other than force majeure or other reasons attributable to the organizer, it shall not be returned. In such cases, the exhibitor shall not request compensation from the organizer.</w:t>
            </w:r>
          </w:p>
          <w:p w:rsidR="003970A8" w:rsidRPr="00F825B7" w:rsidRDefault="003970A8" w:rsidP="003970A8">
            <w:pPr>
              <w:pStyle w:val="a3"/>
              <w:spacing w:line="240" w:lineRule="auto"/>
              <w:rPr>
                <w:rFonts w:ascii="Arial" w:hAnsi="Arial" w:cs="Arial"/>
                <w:spacing w:val="-4"/>
                <w:sz w:val="18"/>
              </w:rPr>
            </w:pPr>
          </w:p>
          <w:p w:rsidR="00F825B7" w:rsidRDefault="003970A8" w:rsidP="00F825B7">
            <w:pPr>
              <w:pStyle w:val="a3"/>
              <w:spacing w:line="240" w:lineRule="auto"/>
              <w:rPr>
                <w:rFonts w:ascii="Arial" w:hAnsi="Arial" w:cs="Arial"/>
                <w:b/>
                <w:spacing w:val="-4"/>
                <w:sz w:val="18"/>
              </w:rPr>
            </w:pPr>
            <w:r w:rsidRPr="00F825B7">
              <w:rPr>
                <w:rFonts w:ascii="Arial" w:hAnsi="Arial" w:cs="Arial"/>
                <w:spacing w:val="-4"/>
                <w:sz w:val="18"/>
              </w:rPr>
              <w:t xml:space="preserve"> </w:t>
            </w:r>
            <w:r w:rsidRPr="00F825B7">
              <w:rPr>
                <w:rFonts w:ascii="Arial" w:hAnsi="Arial" w:cs="Arial"/>
                <w:b/>
                <w:spacing w:val="-4"/>
                <w:sz w:val="18"/>
              </w:rPr>
              <w:t xml:space="preserve">Article 8 </w:t>
            </w:r>
            <w:r w:rsidR="00F825B7">
              <w:rPr>
                <w:rFonts w:ascii="Arial" w:hAnsi="Arial" w:cs="Arial"/>
                <w:b/>
                <w:spacing w:val="-4"/>
                <w:sz w:val="18"/>
              </w:rPr>
              <w:t>Display of devices and exhibits</w:t>
            </w:r>
          </w:p>
          <w:p w:rsidR="003970A8" w:rsidRPr="00F825B7" w:rsidRDefault="003970A8" w:rsidP="00F825B7">
            <w:pPr>
              <w:pStyle w:val="a3"/>
              <w:spacing w:line="240" w:lineRule="auto"/>
              <w:rPr>
                <w:rFonts w:ascii="Arial" w:hAnsi="Arial" w:cs="Arial"/>
                <w:b/>
                <w:spacing w:val="-4"/>
                <w:sz w:val="18"/>
              </w:rPr>
            </w:pPr>
            <w:r w:rsidRPr="00F825B7">
              <w:rPr>
                <w:rFonts w:ascii="Arial" w:hAnsi="Arial" w:cs="Arial"/>
                <w:spacing w:val="-4"/>
                <w:sz w:val="18"/>
              </w:rPr>
              <w:t>The exhibitor shall complete the bringing in and displaying of devices and exhibits within the designated period.</w:t>
            </w:r>
          </w:p>
          <w:p w:rsidR="00F825B7" w:rsidRDefault="00CA2D77" w:rsidP="00F825B7">
            <w:pPr>
              <w:pStyle w:val="a3"/>
              <w:spacing w:line="240" w:lineRule="auto"/>
              <w:ind w:firstLine="195"/>
              <w:rPr>
                <w:rFonts w:ascii="Arial" w:hAnsi="Arial" w:cs="Arial"/>
                <w:spacing w:val="-6"/>
                <w:sz w:val="14"/>
              </w:rPr>
            </w:pPr>
            <w:r w:rsidRPr="00F825B7">
              <w:rPr>
                <w:rFonts w:ascii="Arial" w:hAnsi="Arial" w:cs="Arial"/>
                <w:spacing w:val="-6"/>
                <w:sz w:val="14"/>
              </w:rPr>
              <w:t xml:space="preserve"> </w:t>
            </w:r>
          </w:p>
          <w:p w:rsidR="00F825B7" w:rsidRPr="00F825B7" w:rsidRDefault="00F825B7" w:rsidP="00F825B7">
            <w:pPr>
              <w:pStyle w:val="a3"/>
              <w:spacing w:line="240" w:lineRule="auto"/>
              <w:rPr>
                <w:rFonts w:ascii="Arial" w:hAnsi="Arial" w:cs="Arial"/>
                <w:b/>
                <w:spacing w:val="-4"/>
                <w:sz w:val="18"/>
              </w:rPr>
            </w:pPr>
            <w:r w:rsidRPr="00F825B7">
              <w:rPr>
                <w:rFonts w:ascii="Arial" w:hAnsi="Arial" w:cs="Arial"/>
                <w:b/>
                <w:spacing w:val="-4"/>
                <w:sz w:val="18"/>
              </w:rPr>
              <w:t>Article 9 Exhibits and equipment are taken out</w:t>
            </w:r>
          </w:p>
          <w:p w:rsidR="00F825B7" w:rsidRPr="00F825B7" w:rsidRDefault="00F825B7" w:rsidP="00F825B7">
            <w:pPr>
              <w:pStyle w:val="a3"/>
              <w:spacing w:line="240" w:lineRule="auto"/>
              <w:rPr>
                <w:rFonts w:ascii="Arial" w:hAnsi="Arial" w:cs="Arial"/>
                <w:spacing w:val="-4"/>
                <w:sz w:val="18"/>
              </w:rPr>
            </w:pPr>
            <w:r w:rsidRPr="00F825B7">
              <w:rPr>
                <w:rFonts w:ascii="Arial" w:hAnsi="Arial" w:cs="Arial"/>
                <w:spacing w:val="-4"/>
                <w:sz w:val="18"/>
              </w:rPr>
              <w:t>The exhibitor shall strictly observe the time of taking out, and shall take out all exhibits and equipment within the designated period. Where there is a delay in taking out, all expenses to be borne by the organizer shall be paid to the organizer.</w:t>
            </w:r>
          </w:p>
          <w:p w:rsidR="00F825B7" w:rsidRPr="00F825B7" w:rsidRDefault="00F825B7" w:rsidP="00F825B7">
            <w:pPr>
              <w:pStyle w:val="a3"/>
              <w:spacing w:line="240" w:lineRule="auto"/>
              <w:ind w:firstLine="195"/>
              <w:rPr>
                <w:rFonts w:ascii="Arial" w:hAnsi="Arial" w:cs="Arial"/>
                <w:spacing w:val="-4"/>
                <w:sz w:val="18"/>
              </w:rPr>
            </w:pPr>
          </w:p>
          <w:p w:rsidR="00F825B7" w:rsidRDefault="00F825B7" w:rsidP="00F825B7">
            <w:pPr>
              <w:pStyle w:val="a3"/>
              <w:spacing w:line="240" w:lineRule="auto"/>
              <w:rPr>
                <w:rFonts w:ascii="Arial" w:hAnsi="Arial" w:cs="Arial"/>
                <w:b/>
                <w:spacing w:val="-4"/>
                <w:sz w:val="18"/>
              </w:rPr>
            </w:pPr>
            <w:r w:rsidRPr="00F825B7">
              <w:rPr>
                <w:rFonts w:ascii="Arial" w:hAnsi="Arial" w:cs="Arial"/>
                <w:b/>
                <w:spacing w:val="-4"/>
                <w:sz w:val="18"/>
              </w:rPr>
              <w:t>Article 10 Exhibition Hal</w:t>
            </w:r>
            <w:r>
              <w:rPr>
                <w:rFonts w:ascii="Arial" w:hAnsi="Arial" w:cs="Arial"/>
                <w:b/>
                <w:spacing w:val="-4"/>
                <w:sz w:val="18"/>
              </w:rPr>
              <w:t>l Expenses, Risks and Insurance</w:t>
            </w:r>
          </w:p>
          <w:p w:rsidR="00F825B7" w:rsidRDefault="00F825B7" w:rsidP="00F825B7">
            <w:pPr>
              <w:pStyle w:val="a3"/>
              <w:spacing w:line="240" w:lineRule="auto"/>
              <w:rPr>
                <w:rFonts w:ascii="Arial" w:hAnsi="Arial" w:cs="Arial"/>
                <w:b/>
                <w:spacing w:val="-4"/>
                <w:sz w:val="18"/>
              </w:rPr>
            </w:pPr>
            <w:r w:rsidRPr="00F825B7">
              <w:rPr>
                <w:rFonts w:ascii="Arial" w:hAnsi="Arial" w:cs="Arial"/>
                <w:spacing w:val="-4"/>
                <w:sz w:val="18"/>
              </w:rPr>
              <w:t>1. Organizers should pay for the guard cost for exhibitors and visitors.</w:t>
            </w:r>
          </w:p>
          <w:p w:rsidR="00F825B7" w:rsidRPr="00F825B7" w:rsidRDefault="00F825B7" w:rsidP="00F825B7">
            <w:pPr>
              <w:pStyle w:val="a3"/>
              <w:spacing w:line="240" w:lineRule="auto"/>
              <w:rPr>
                <w:rFonts w:ascii="Arial" w:hAnsi="Arial" w:cs="Arial"/>
                <w:b/>
                <w:spacing w:val="-4"/>
                <w:sz w:val="18"/>
              </w:rPr>
            </w:pPr>
            <w:r w:rsidRPr="00F825B7">
              <w:rPr>
                <w:rFonts w:ascii="Arial" w:hAnsi="Arial" w:cs="Arial"/>
                <w:spacing w:val="-4"/>
                <w:sz w:val="18"/>
              </w:rPr>
              <w:t>2. The exhibitor is solely responsible for the damage and theft of equipment and exhibits within the dividend area that occurs during the exhibition period and installation/removal period.</w:t>
            </w:r>
          </w:p>
          <w:p w:rsidR="00F825B7" w:rsidRPr="00F825B7" w:rsidRDefault="00F825B7" w:rsidP="00F825B7">
            <w:pPr>
              <w:pStyle w:val="a3"/>
              <w:spacing w:line="240" w:lineRule="auto"/>
              <w:rPr>
                <w:rFonts w:ascii="Arial" w:hAnsi="Arial" w:cs="Arial"/>
                <w:spacing w:val="-4"/>
                <w:sz w:val="18"/>
              </w:rPr>
            </w:pPr>
            <w:r w:rsidRPr="00F825B7">
              <w:rPr>
                <w:rFonts w:ascii="Arial" w:hAnsi="Arial" w:cs="Arial"/>
                <w:spacing w:val="-4"/>
                <w:sz w:val="18"/>
              </w:rPr>
              <w:t>3. If the exhibitor causes a fire, theft, damage, or other accident that intentionally or negligently damages the organizer or another person, the exhibitor shall be fully liable for compensation and shall also be responsible for insurance of the exhibits, etc.</w:t>
            </w:r>
          </w:p>
          <w:p w:rsidR="00F825B7" w:rsidRPr="00F825B7" w:rsidRDefault="00F825B7" w:rsidP="00F825B7">
            <w:pPr>
              <w:pStyle w:val="a3"/>
              <w:spacing w:line="240" w:lineRule="auto"/>
              <w:ind w:firstLine="195"/>
              <w:rPr>
                <w:rFonts w:ascii="Arial" w:hAnsi="Arial" w:cs="Arial"/>
                <w:spacing w:val="-4"/>
                <w:sz w:val="18"/>
              </w:rPr>
            </w:pPr>
          </w:p>
          <w:p w:rsidR="00F825B7" w:rsidRPr="00F825B7" w:rsidRDefault="00F825B7" w:rsidP="00F825B7">
            <w:pPr>
              <w:pStyle w:val="a3"/>
              <w:spacing w:line="240" w:lineRule="auto"/>
              <w:rPr>
                <w:rFonts w:ascii="Arial" w:hAnsi="Arial" w:cs="Arial"/>
                <w:b/>
                <w:spacing w:val="-4"/>
                <w:sz w:val="18"/>
              </w:rPr>
            </w:pPr>
            <w:r w:rsidRPr="00F825B7">
              <w:rPr>
                <w:rFonts w:ascii="Arial" w:hAnsi="Arial" w:cs="Arial"/>
                <w:b/>
                <w:spacing w:val="-4"/>
                <w:sz w:val="18"/>
              </w:rPr>
              <w:t>Article 11 Fire Protection Regulations</w:t>
            </w:r>
          </w:p>
          <w:p w:rsidR="00F825B7" w:rsidRPr="00F825B7" w:rsidRDefault="00F825B7" w:rsidP="00F825B7">
            <w:pPr>
              <w:pStyle w:val="a3"/>
              <w:spacing w:line="240" w:lineRule="auto"/>
              <w:rPr>
                <w:rFonts w:ascii="Arial" w:hAnsi="Arial" w:cs="Arial"/>
                <w:spacing w:val="-4"/>
                <w:sz w:val="18"/>
              </w:rPr>
            </w:pPr>
            <w:r w:rsidRPr="00F825B7">
              <w:rPr>
                <w:rFonts w:ascii="Arial" w:hAnsi="Arial" w:cs="Arial"/>
                <w:spacing w:val="-4"/>
                <w:sz w:val="18"/>
              </w:rPr>
              <w:t>1. Equipment and all materials in the exhibition hall must be non-combustible in accordance with fire regulations.</w:t>
            </w:r>
          </w:p>
          <w:p w:rsidR="00F825B7" w:rsidRPr="00F825B7" w:rsidRDefault="00F825B7" w:rsidP="00F825B7">
            <w:pPr>
              <w:pStyle w:val="a3"/>
              <w:spacing w:line="240" w:lineRule="auto"/>
              <w:rPr>
                <w:rFonts w:ascii="Arial" w:hAnsi="Arial" w:cs="Arial"/>
                <w:spacing w:val="-4"/>
                <w:sz w:val="18"/>
              </w:rPr>
            </w:pPr>
            <w:r w:rsidRPr="00F825B7">
              <w:rPr>
                <w:rFonts w:ascii="Arial" w:hAnsi="Arial" w:cs="Arial"/>
                <w:spacing w:val="-4"/>
                <w:sz w:val="18"/>
              </w:rPr>
              <w:t>2. Organizers may, if necessary, request the exhibitor to correct fire prevention.</w:t>
            </w:r>
          </w:p>
          <w:p w:rsidR="00F825B7" w:rsidRPr="00F825B7" w:rsidRDefault="00F825B7" w:rsidP="00F825B7">
            <w:pPr>
              <w:pStyle w:val="a3"/>
              <w:spacing w:line="240" w:lineRule="auto"/>
              <w:ind w:firstLine="195"/>
              <w:rPr>
                <w:rFonts w:ascii="Arial" w:hAnsi="Arial" w:cs="Arial"/>
                <w:spacing w:val="-4"/>
                <w:sz w:val="18"/>
              </w:rPr>
            </w:pPr>
          </w:p>
          <w:p w:rsidR="00F825B7" w:rsidRPr="00F825B7" w:rsidRDefault="00F825B7" w:rsidP="00F825B7">
            <w:pPr>
              <w:pStyle w:val="a3"/>
              <w:spacing w:line="240" w:lineRule="auto"/>
              <w:rPr>
                <w:rFonts w:ascii="Arial" w:hAnsi="Arial" w:cs="Arial"/>
                <w:b/>
                <w:spacing w:val="-4"/>
                <w:sz w:val="18"/>
              </w:rPr>
            </w:pPr>
            <w:r w:rsidRPr="00F825B7">
              <w:rPr>
                <w:rFonts w:ascii="Arial" w:hAnsi="Arial" w:cs="Arial"/>
                <w:b/>
                <w:spacing w:val="-4"/>
                <w:sz w:val="18"/>
              </w:rPr>
              <w:t>Article 12 of the Supplementary Provisions</w:t>
            </w:r>
          </w:p>
          <w:p w:rsidR="00F825B7" w:rsidRPr="00F825B7" w:rsidRDefault="00F825B7" w:rsidP="00F825B7">
            <w:pPr>
              <w:pStyle w:val="a3"/>
              <w:spacing w:line="240" w:lineRule="auto"/>
              <w:rPr>
                <w:rFonts w:ascii="Arial" w:hAnsi="Arial" w:cs="Arial"/>
                <w:spacing w:val="-4"/>
                <w:sz w:val="18"/>
              </w:rPr>
            </w:pPr>
            <w:r w:rsidRPr="00F825B7">
              <w:rPr>
                <w:rFonts w:ascii="Arial" w:hAnsi="Arial" w:cs="Arial"/>
                <w:spacing w:val="-4"/>
                <w:sz w:val="18"/>
              </w:rPr>
              <w:t>Organizers may, if necessary, make supplementary provisions not specified in the Convention on Participation.</w:t>
            </w:r>
          </w:p>
          <w:p w:rsidR="00F825B7" w:rsidRPr="00F825B7" w:rsidRDefault="00F825B7" w:rsidP="00F825B7">
            <w:pPr>
              <w:pStyle w:val="a3"/>
              <w:spacing w:line="240" w:lineRule="auto"/>
              <w:ind w:firstLine="195"/>
              <w:rPr>
                <w:rFonts w:ascii="Arial" w:hAnsi="Arial" w:cs="Arial"/>
                <w:spacing w:val="-4"/>
                <w:sz w:val="18"/>
              </w:rPr>
            </w:pPr>
          </w:p>
          <w:p w:rsidR="00F825B7" w:rsidRPr="00F825B7" w:rsidRDefault="00F825B7" w:rsidP="00F825B7">
            <w:pPr>
              <w:pStyle w:val="a3"/>
              <w:spacing w:line="240" w:lineRule="auto"/>
              <w:rPr>
                <w:rFonts w:ascii="Arial" w:hAnsi="Arial" w:cs="Arial"/>
                <w:b/>
                <w:spacing w:val="-4"/>
                <w:sz w:val="18"/>
              </w:rPr>
            </w:pPr>
            <w:r w:rsidRPr="00F825B7">
              <w:rPr>
                <w:rFonts w:ascii="Arial" w:hAnsi="Arial" w:cs="Arial"/>
                <w:b/>
                <w:spacing w:val="-4"/>
                <w:sz w:val="18"/>
              </w:rPr>
              <w:t>Article 13 Dispute Resolution</w:t>
            </w:r>
          </w:p>
          <w:p w:rsidR="00D069FE" w:rsidRDefault="00F825B7" w:rsidP="00F825B7">
            <w:pPr>
              <w:pStyle w:val="a3"/>
              <w:spacing w:line="240" w:lineRule="auto"/>
              <w:rPr>
                <w:rFonts w:ascii="Arial" w:hAnsi="Arial" w:cs="Arial"/>
                <w:spacing w:val="-4"/>
                <w:sz w:val="18"/>
              </w:rPr>
            </w:pPr>
            <w:r w:rsidRPr="00F825B7">
              <w:rPr>
                <w:rFonts w:ascii="Arial" w:hAnsi="Arial" w:cs="Arial"/>
                <w:spacing w:val="-4"/>
                <w:sz w:val="18"/>
              </w:rPr>
              <w:t>Disputes over the rights and obligations of both parties arising out of the interpretation of this Agreement shall be governed by the arbitral award of the Korea Commercial Arbitration Board.</w:t>
            </w:r>
          </w:p>
          <w:p w:rsidR="00F825B7" w:rsidRDefault="00F825B7" w:rsidP="00F825B7">
            <w:pPr>
              <w:pStyle w:val="a3"/>
              <w:spacing w:line="240" w:lineRule="auto"/>
              <w:ind w:firstLine="150"/>
              <w:rPr>
                <w:rFonts w:ascii="Arial" w:hAnsi="Arial" w:cs="Arial"/>
                <w:spacing w:val="-4"/>
                <w:sz w:val="18"/>
              </w:rPr>
            </w:pPr>
          </w:p>
          <w:p w:rsidR="00F825B7" w:rsidRPr="00F825B7" w:rsidRDefault="00F825B7" w:rsidP="00F825B7">
            <w:pPr>
              <w:pStyle w:val="a3"/>
              <w:spacing w:line="240" w:lineRule="auto"/>
              <w:ind w:firstLine="150"/>
              <w:rPr>
                <w:rFonts w:ascii="Arial" w:hAnsi="Arial" w:cs="Arial"/>
                <w:spacing w:val="-4"/>
                <w:sz w:val="18"/>
              </w:rPr>
            </w:pPr>
          </w:p>
          <w:p w:rsidR="00F825B7" w:rsidRPr="00E72AEB" w:rsidRDefault="00F825B7" w:rsidP="00F825B7">
            <w:pPr>
              <w:pStyle w:val="a3"/>
              <w:spacing w:line="240" w:lineRule="auto"/>
              <w:ind w:firstLine="150"/>
              <w:rPr>
                <w:rFonts w:ascii="Arial" w:hAnsi="Arial" w:cs="Arial"/>
              </w:rPr>
            </w:pPr>
          </w:p>
        </w:tc>
      </w:tr>
    </w:tbl>
    <w:p w:rsidR="00D069FE" w:rsidRPr="00E72AEB" w:rsidRDefault="00D069FE" w:rsidP="00227FBC">
      <w:pPr>
        <w:pStyle w:val="a3"/>
        <w:wordWrap/>
        <w:spacing w:line="240" w:lineRule="auto"/>
        <w:jc w:val="center"/>
        <w:rPr>
          <w:rFonts w:ascii="Arial" w:hAnsi="Arial" w:cs="Arial"/>
        </w:rPr>
      </w:pPr>
    </w:p>
    <w:p w:rsidR="00D069FE" w:rsidRPr="00E72AEB" w:rsidRDefault="00D069FE" w:rsidP="00227FBC">
      <w:pPr>
        <w:pStyle w:val="a3"/>
        <w:wordWrap/>
        <w:spacing w:line="240" w:lineRule="auto"/>
        <w:jc w:val="left"/>
        <w:rPr>
          <w:rFonts w:ascii="Arial" w:eastAsia="새굴림" w:hAnsi="Arial" w:cs="Arial"/>
        </w:rPr>
      </w:pPr>
    </w:p>
    <w:sectPr w:rsidR="00D069FE" w:rsidRPr="00E72AEB">
      <w:endnotePr>
        <w:numFmt w:val="decimal"/>
      </w:endnotePr>
      <w:pgSz w:w="11906" w:h="16838"/>
      <w:pgMar w:top="226" w:right="504" w:bottom="0" w:left="697" w:header="113" w:footer="0" w:gutter="0"/>
      <w:cols w:space="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F54" w:rsidRDefault="00AB6F54" w:rsidP="00227FBC">
      <w:pPr>
        <w:spacing w:after="0" w:line="240" w:lineRule="auto"/>
      </w:pPr>
      <w:r>
        <w:separator/>
      </w:r>
    </w:p>
  </w:endnote>
  <w:endnote w:type="continuationSeparator" w:id="0">
    <w:p w:rsidR="00AB6F54" w:rsidRDefault="00AB6F54" w:rsidP="00227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굴림">
    <w:altName w:val="Gulim"/>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돋움">
    <w:altName w:val="Dotu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함초롬바탕">
    <w:panose1 w:val="02030604000101010101"/>
    <w:charset w:val="81"/>
    <w:family w:val="modern"/>
    <w:pitch w:val="variable"/>
    <w:sig w:usb0="F7002EFF" w:usb1="19DFFFFF" w:usb2="001BFDD7" w:usb3="00000000" w:csb0="001F01FF" w:csb1="00000000"/>
  </w:font>
  <w:font w:name="새굴림">
    <w:panose1 w:val="02030600000101010101"/>
    <w:charset w:val="81"/>
    <w:family w:val="roman"/>
    <w:pitch w:val="variable"/>
    <w:sig w:usb0="B00002AF" w:usb1="7B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F54" w:rsidRDefault="00AB6F54" w:rsidP="00227FBC">
      <w:pPr>
        <w:spacing w:after="0" w:line="240" w:lineRule="auto"/>
      </w:pPr>
      <w:r>
        <w:separator/>
      </w:r>
    </w:p>
  </w:footnote>
  <w:footnote w:type="continuationSeparator" w:id="0">
    <w:p w:rsidR="00AB6F54" w:rsidRDefault="00AB6F54" w:rsidP="00227F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1481B"/>
    <w:multiLevelType w:val="multilevel"/>
    <w:tmpl w:val="EC68EBA6"/>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pStyle w:val="7"/>
      <w:suff w:val="space"/>
      <w:lvlText w:val="%7"/>
      <w:lvlJc w:val="left"/>
    </w:lvl>
    <w:lvl w:ilvl="7">
      <w:start w:val="1"/>
      <w:numFmt w:val="decimal"/>
      <w:suff w:val="nothing"/>
      <w:lvlText w:val=""/>
      <w:lvlJc w:val="left"/>
      <w:rPr>
        <w:rFonts w:ascii="굴림" w:eastAsia="굴림" w:hAnsi="굴림"/>
        <w:color w:val="000000"/>
        <w:sz w:val="20"/>
      </w:rPr>
    </w:lvl>
    <w:lvl w:ilvl="8">
      <w:start w:val="1"/>
      <w:numFmt w:val="decimal"/>
      <w:suff w:val="nothing"/>
      <w:lvlText w:val=""/>
      <w:lvlJc w:val="left"/>
      <w:rPr>
        <w:rFonts w:ascii="굴림" w:eastAsia="굴림" w:hAnsi="굴림"/>
        <w:color w:val="000000"/>
        <w:sz w:val="20"/>
      </w:rPr>
    </w:lvl>
  </w:abstractNum>
  <w:abstractNum w:abstractNumId="1" w15:restartNumberingAfterBreak="0">
    <w:nsid w:val="12B96CBD"/>
    <w:multiLevelType w:val="multilevel"/>
    <w:tmpl w:val="9708BD00"/>
    <w:lvl w:ilvl="0">
      <w:start w:val="1"/>
      <w:numFmt w:val="decimal"/>
      <w:suff w:val="space"/>
      <w:lvlText w:val="%1."/>
      <w:lvlJc w:val="left"/>
    </w:lvl>
    <w:lvl w:ilvl="1">
      <w:start w:val="1"/>
      <w:numFmt w:val="ganada"/>
      <w:pStyle w:val="2"/>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굴림" w:eastAsia="굴림" w:hAnsi="굴림"/>
        <w:color w:val="000000"/>
        <w:sz w:val="20"/>
      </w:rPr>
    </w:lvl>
    <w:lvl w:ilvl="8">
      <w:start w:val="1"/>
      <w:numFmt w:val="decimal"/>
      <w:suff w:val="nothing"/>
      <w:lvlText w:val=""/>
      <w:lvlJc w:val="left"/>
      <w:rPr>
        <w:rFonts w:ascii="굴림" w:eastAsia="굴림" w:hAnsi="굴림"/>
        <w:color w:val="000000"/>
        <w:sz w:val="20"/>
      </w:rPr>
    </w:lvl>
  </w:abstractNum>
  <w:abstractNum w:abstractNumId="2" w15:restartNumberingAfterBreak="0">
    <w:nsid w:val="1CBC1006"/>
    <w:multiLevelType w:val="multilevel"/>
    <w:tmpl w:val="D0862AF2"/>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pStyle w:val="6"/>
      <w:suff w:val="space"/>
      <w:lvlText w:val="(%6)"/>
      <w:lvlJc w:val="left"/>
    </w:lvl>
    <w:lvl w:ilvl="6">
      <w:start w:val="1"/>
      <w:numFmt w:val="decimalEnclosedCircle"/>
      <w:suff w:val="space"/>
      <w:lvlText w:val="%7"/>
      <w:lvlJc w:val="left"/>
    </w:lvl>
    <w:lvl w:ilvl="7">
      <w:start w:val="1"/>
      <w:numFmt w:val="decimal"/>
      <w:suff w:val="nothing"/>
      <w:lvlText w:val=""/>
      <w:lvlJc w:val="left"/>
      <w:rPr>
        <w:rFonts w:ascii="굴림" w:eastAsia="굴림" w:hAnsi="굴림"/>
        <w:color w:val="000000"/>
        <w:sz w:val="20"/>
      </w:rPr>
    </w:lvl>
    <w:lvl w:ilvl="8">
      <w:start w:val="1"/>
      <w:numFmt w:val="decimal"/>
      <w:suff w:val="nothing"/>
      <w:lvlText w:val=""/>
      <w:lvlJc w:val="left"/>
      <w:rPr>
        <w:rFonts w:ascii="굴림" w:eastAsia="굴림" w:hAnsi="굴림"/>
        <w:color w:val="000000"/>
        <w:sz w:val="20"/>
      </w:rPr>
    </w:lvl>
  </w:abstractNum>
  <w:abstractNum w:abstractNumId="3" w15:restartNumberingAfterBreak="0">
    <w:nsid w:val="292F32A6"/>
    <w:multiLevelType w:val="multilevel"/>
    <w:tmpl w:val="7AA22844"/>
    <w:lvl w:ilvl="0">
      <w:start w:val="1"/>
      <w:numFmt w:val="decimal"/>
      <w:suff w:val="space"/>
      <w:lvlText w:val="%1."/>
      <w:lvlJc w:val="left"/>
    </w:lvl>
    <w:lvl w:ilvl="1">
      <w:start w:val="1"/>
      <w:numFmt w:val="ganada"/>
      <w:suff w:val="space"/>
      <w:lvlText w:val="%2."/>
      <w:lvlJc w:val="left"/>
    </w:lvl>
    <w:lvl w:ilvl="2">
      <w:start w:val="1"/>
      <w:numFmt w:val="decimal"/>
      <w:pStyle w:val="3"/>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굴림" w:eastAsia="굴림" w:hAnsi="굴림"/>
        <w:color w:val="000000"/>
        <w:sz w:val="20"/>
      </w:rPr>
    </w:lvl>
    <w:lvl w:ilvl="8">
      <w:start w:val="1"/>
      <w:numFmt w:val="decimal"/>
      <w:suff w:val="nothing"/>
      <w:lvlText w:val=""/>
      <w:lvlJc w:val="left"/>
      <w:rPr>
        <w:rFonts w:ascii="굴림" w:eastAsia="굴림" w:hAnsi="굴림"/>
        <w:color w:val="000000"/>
        <w:sz w:val="20"/>
      </w:rPr>
    </w:lvl>
  </w:abstractNum>
  <w:abstractNum w:abstractNumId="4" w15:restartNumberingAfterBreak="0">
    <w:nsid w:val="489F44E9"/>
    <w:multiLevelType w:val="multilevel"/>
    <w:tmpl w:val="9D822926"/>
    <w:lvl w:ilvl="0">
      <w:start w:val="1"/>
      <w:numFmt w:val="decimal"/>
      <w:pStyle w:val="1"/>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굴림" w:eastAsia="굴림" w:hAnsi="굴림"/>
        <w:color w:val="000000"/>
        <w:sz w:val="20"/>
      </w:rPr>
    </w:lvl>
    <w:lvl w:ilvl="8">
      <w:start w:val="1"/>
      <w:numFmt w:val="decimal"/>
      <w:suff w:val="nothing"/>
      <w:lvlText w:val=""/>
      <w:lvlJc w:val="left"/>
      <w:rPr>
        <w:rFonts w:ascii="굴림" w:eastAsia="굴림" w:hAnsi="굴림"/>
        <w:color w:val="000000"/>
        <w:sz w:val="20"/>
      </w:rPr>
    </w:lvl>
  </w:abstractNum>
  <w:abstractNum w:abstractNumId="5" w15:restartNumberingAfterBreak="0">
    <w:nsid w:val="5B5F1F8B"/>
    <w:multiLevelType w:val="multilevel"/>
    <w:tmpl w:val="B0EE354E"/>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pStyle w:val="5"/>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굴림" w:eastAsia="굴림" w:hAnsi="굴림"/>
        <w:color w:val="000000"/>
        <w:sz w:val="20"/>
      </w:rPr>
    </w:lvl>
    <w:lvl w:ilvl="8">
      <w:start w:val="1"/>
      <w:numFmt w:val="decimal"/>
      <w:suff w:val="nothing"/>
      <w:lvlText w:val=""/>
      <w:lvlJc w:val="left"/>
      <w:rPr>
        <w:rFonts w:ascii="굴림" w:eastAsia="굴림" w:hAnsi="굴림"/>
        <w:color w:val="000000"/>
        <w:sz w:val="20"/>
      </w:rPr>
    </w:lvl>
  </w:abstractNum>
  <w:abstractNum w:abstractNumId="6" w15:restartNumberingAfterBreak="0">
    <w:nsid w:val="7FF82764"/>
    <w:multiLevelType w:val="multilevel"/>
    <w:tmpl w:val="E74CFC18"/>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pStyle w:val="4"/>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굴림" w:eastAsia="굴림" w:hAnsi="굴림"/>
        <w:color w:val="000000"/>
        <w:sz w:val="20"/>
      </w:rPr>
    </w:lvl>
    <w:lvl w:ilvl="8">
      <w:start w:val="1"/>
      <w:numFmt w:val="decimal"/>
      <w:suff w:val="nothing"/>
      <w:lvlText w:val=""/>
      <w:lvlJc w:val="left"/>
      <w:rPr>
        <w:rFonts w:ascii="굴림" w:eastAsia="굴림" w:hAnsi="굴림"/>
        <w:color w:val="000000"/>
        <w:sz w:val="20"/>
      </w:rPr>
    </w:lvl>
  </w:abstractNum>
  <w:num w:numId="1">
    <w:abstractNumId w:val="4"/>
  </w:num>
  <w:num w:numId="2">
    <w:abstractNumId w:val="1"/>
  </w:num>
  <w:num w:numId="3">
    <w:abstractNumId w:val="3"/>
  </w:num>
  <w:num w:numId="4">
    <w:abstractNumId w:val="6"/>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activeWritingStyle w:appName="MSWord" w:lang="en-US" w:vendorID="64" w:dllVersion="131078" w:nlCheck="1" w:checkStyle="0"/>
  <w:activeWritingStyle w:appName="MSWord" w:lang="ko-KR" w:vendorID="64" w:dllVersion="131077" w:nlCheck="1" w:checkStyle="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069FE"/>
    <w:rsid w:val="00227FBC"/>
    <w:rsid w:val="002E23CB"/>
    <w:rsid w:val="003970A8"/>
    <w:rsid w:val="00472DAF"/>
    <w:rsid w:val="00491BDE"/>
    <w:rsid w:val="00575FC1"/>
    <w:rsid w:val="00797BBE"/>
    <w:rsid w:val="008F2320"/>
    <w:rsid w:val="009A2B3B"/>
    <w:rsid w:val="009F0266"/>
    <w:rsid w:val="00A76D38"/>
    <w:rsid w:val="00AB6F54"/>
    <w:rsid w:val="00B51546"/>
    <w:rsid w:val="00C218F6"/>
    <w:rsid w:val="00C41623"/>
    <w:rsid w:val="00CA2D77"/>
    <w:rsid w:val="00D069FE"/>
    <w:rsid w:val="00D95352"/>
    <w:rsid w:val="00E72AEB"/>
    <w:rsid w:val="00F825B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6E5082"/>
  <w15:docId w15:val="{035EC1AD-597A-477C-AC75-C5A0FD51B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paragraph" w:styleId="10">
    <w:name w:val="heading 1"/>
    <w:basedOn w:val="a"/>
    <w:next w:val="a"/>
    <w:link w:val="1Char"/>
    <w:qFormat/>
    <w:rsid w:val="00227FBC"/>
    <w:pPr>
      <w:keepNext/>
      <w:spacing w:after="0" w:line="240" w:lineRule="auto"/>
      <w:outlineLvl w:val="0"/>
    </w:pPr>
    <w:rPr>
      <w:rFonts w:ascii="Arial" w:eastAsia="돋움" w:hAnsi="Arial"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바탕" w:eastAsia="바탕"/>
      <w:color w:val="000000"/>
      <w:shd w:val="clear" w:color="000000" w:fill="auto"/>
    </w:rPr>
  </w:style>
  <w:style w:type="paragraph" w:styleId="a4">
    <w:name w:val="Body Text"/>
    <w:uiPriority w:val="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300"/>
      <w:textAlignment w:val="baseline"/>
    </w:pPr>
    <w:rPr>
      <w:rFonts w:ascii="바탕" w:eastAsia="바탕"/>
      <w:color w:val="000000"/>
    </w:rPr>
  </w:style>
  <w:style w:type="paragraph" w:customStyle="1" w:styleId="1">
    <w:name w:val="개요 1"/>
    <w:uiPriority w:val="2"/>
    <w:pPr>
      <w:widowControl w:val="0"/>
      <w:numPr>
        <w:numId w:val="1"/>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200"/>
      <w:textAlignment w:val="baseline"/>
      <w:outlineLvl w:val="0"/>
    </w:pPr>
    <w:rPr>
      <w:rFonts w:ascii="바탕" w:eastAsia="바탕"/>
      <w:color w:val="000000"/>
    </w:rPr>
  </w:style>
  <w:style w:type="paragraph" w:customStyle="1" w:styleId="2">
    <w:name w:val="개요 2"/>
    <w:uiPriority w:val="3"/>
    <w:pPr>
      <w:widowControl w:val="0"/>
      <w:numPr>
        <w:ilvl w:val="1"/>
        <w:numId w:val="2"/>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400"/>
      <w:textAlignment w:val="baseline"/>
      <w:outlineLvl w:val="1"/>
    </w:pPr>
    <w:rPr>
      <w:rFonts w:ascii="바탕" w:eastAsia="바탕"/>
      <w:color w:val="000000"/>
    </w:rPr>
  </w:style>
  <w:style w:type="paragraph" w:customStyle="1" w:styleId="3">
    <w:name w:val="개요 3"/>
    <w:uiPriority w:val="4"/>
    <w:pPr>
      <w:widowControl w:val="0"/>
      <w:numPr>
        <w:ilvl w:val="2"/>
        <w:numId w:val="3"/>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600"/>
      <w:textAlignment w:val="baseline"/>
      <w:outlineLvl w:val="2"/>
    </w:pPr>
    <w:rPr>
      <w:rFonts w:ascii="바탕" w:eastAsia="바탕"/>
      <w:color w:val="000000"/>
    </w:rPr>
  </w:style>
  <w:style w:type="paragraph" w:customStyle="1" w:styleId="4">
    <w:name w:val="개요 4"/>
    <w:uiPriority w:val="5"/>
    <w:pPr>
      <w:widowControl w:val="0"/>
      <w:numPr>
        <w:ilvl w:val="3"/>
        <w:numId w:val="4"/>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800"/>
      <w:textAlignment w:val="baseline"/>
      <w:outlineLvl w:val="3"/>
    </w:pPr>
    <w:rPr>
      <w:rFonts w:ascii="바탕" w:eastAsia="바탕"/>
      <w:color w:val="000000"/>
    </w:rPr>
  </w:style>
  <w:style w:type="paragraph" w:customStyle="1" w:styleId="5">
    <w:name w:val="개요 5"/>
    <w:uiPriority w:val="6"/>
    <w:pPr>
      <w:widowControl w:val="0"/>
      <w:numPr>
        <w:ilvl w:val="4"/>
        <w:numId w:val="5"/>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000"/>
      <w:textAlignment w:val="baseline"/>
      <w:outlineLvl w:val="4"/>
    </w:pPr>
    <w:rPr>
      <w:rFonts w:ascii="바탕" w:eastAsia="바탕"/>
      <w:color w:val="000000"/>
    </w:rPr>
  </w:style>
  <w:style w:type="paragraph" w:customStyle="1" w:styleId="6">
    <w:name w:val="개요 6"/>
    <w:uiPriority w:val="7"/>
    <w:pPr>
      <w:widowControl w:val="0"/>
      <w:numPr>
        <w:ilvl w:val="5"/>
        <w:numId w:val="6"/>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200"/>
      <w:textAlignment w:val="baseline"/>
      <w:outlineLvl w:val="5"/>
    </w:pPr>
    <w:rPr>
      <w:rFonts w:ascii="바탕" w:eastAsia="바탕"/>
      <w:color w:val="000000"/>
    </w:rPr>
  </w:style>
  <w:style w:type="paragraph" w:customStyle="1" w:styleId="7">
    <w:name w:val="개요 7"/>
    <w:uiPriority w:val="8"/>
    <w:pPr>
      <w:widowControl w:val="0"/>
      <w:numPr>
        <w:ilvl w:val="6"/>
        <w:numId w:val="7"/>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400"/>
      <w:textAlignment w:val="baseline"/>
      <w:outlineLvl w:val="6"/>
    </w:pPr>
    <w:rPr>
      <w:rFonts w:ascii="바탕" w:eastAsia="바탕"/>
      <w:color w:val="000000"/>
    </w:rPr>
  </w:style>
  <w:style w:type="paragraph" w:customStyle="1" w:styleId="a5">
    <w:name w:val="쪽 번호"/>
    <w:uiPriority w:val="9"/>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굴림" w:eastAsia="굴림"/>
      <w:color w:val="000000"/>
    </w:rPr>
  </w:style>
  <w:style w:type="paragraph" w:customStyle="1" w:styleId="a6">
    <w:name w:val="머리말"/>
    <w:uiPriority w:val="10"/>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360" w:lineRule="auto"/>
      <w:textAlignment w:val="baseline"/>
    </w:pPr>
    <w:rPr>
      <w:rFonts w:ascii="굴림" w:eastAsia="굴림"/>
      <w:color w:val="000000"/>
      <w:sz w:val="18"/>
    </w:rPr>
  </w:style>
  <w:style w:type="paragraph" w:customStyle="1" w:styleId="a7">
    <w:name w:val="각주"/>
    <w:uiPriority w:val="1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12" w:lineRule="auto"/>
      <w:ind w:left="262" w:hanging="262"/>
      <w:textAlignment w:val="baseline"/>
    </w:pPr>
    <w:rPr>
      <w:rFonts w:ascii="바탕" w:eastAsia="바탕"/>
      <w:color w:val="000000"/>
      <w:spacing w:val="-4"/>
      <w:w w:val="95"/>
      <w:sz w:val="18"/>
    </w:rPr>
  </w:style>
  <w:style w:type="paragraph" w:customStyle="1" w:styleId="a8">
    <w:name w:val="미주"/>
    <w:uiPriority w:val="1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12" w:lineRule="auto"/>
      <w:ind w:left="262" w:hanging="262"/>
      <w:textAlignment w:val="baseline"/>
    </w:pPr>
    <w:rPr>
      <w:rFonts w:ascii="바탕" w:eastAsia="바탕"/>
      <w:color w:val="000000"/>
      <w:spacing w:val="-4"/>
      <w:w w:val="95"/>
      <w:sz w:val="18"/>
    </w:rPr>
  </w:style>
  <w:style w:type="paragraph" w:customStyle="1" w:styleId="a9">
    <w:name w:val="메모"/>
    <w:uiPriority w:val="13"/>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굴림" w:eastAsia="굴림"/>
      <w:color w:val="000000"/>
      <w:spacing w:val="-4"/>
      <w:w w:val="95"/>
      <w:sz w:val="18"/>
    </w:rPr>
  </w:style>
  <w:style w:type="paragraph" w:styleId="aa">
    <w:name w:val="header"/>
    <w:basedOn w:val="a"/>
    <w:link w:val="Char"/>
    <w:uiPriority w:val="99"/>
    <w:unhideWhenUsed/>
    <w:rsid w:val="00227FBC"/>
    <w:pPr>
      <w:tabs>
        <w:tab w:val="center" w:pos="4513"/>
        <w:tab w:val="right" w:pos="9026"/>
      </w:tabs>
      <w:snapToGrid w:val="0"/>
    </w:pPr>
  </w:style>
  <w:style w:type="character" w:customStyle="1" w:styleId="Char">
    <w:name w:val="머리글 Char"/>
    <w:basedOn w:val="a0"/>
    <w:link w:val="aa"/>
    <w:uiPriority w:val="99"/>
    <w:rsid w:val="00227FBC"/>
  </w:style>
  <w:style w:type="paragraph" w:styleId="ab">
    <w:name w:val="footer"/>
    <w:basedOn w:val="a"/>
    <w:link w:val="Char0"/>
    <w:uiPriority w:val="99"/>
    <w:unhideWhenUsed/>
    <w:rsid w:val="00227FBC"/>
    <w:pPr>
      <w:tabs>
        <w:tab w:val="center" w:pos="4513"/>
        <w:tab w:val="right" w:pos="9026"/>
      </w:tabs>
      <w:snapToGrid w:val="0"/>
    </w:pPr>
  </w:style>
  <w:style w:type="character" w:customStyle="1" w:styleId="Char0">
    <w:name w:val="바닥글 Char"/>
    <w:basedOn w:val="a0"/>
    <w:link w:val="ab"/>
    <w:uiPriority w:val="99"/>
    <w:rsid w:val="00227FBC"/>
  </w:style>
  <w:style w:type="character" w:customStyle="1" w:styleId="1Char">
    <w:name w:val="제목 1 Char"/>
    <w:basedOn w:val="a0"/>
    <w:link w:val="10"/>
    <w:rsid w:val="00227FBC"/>
    <w:rPr>
      <w:rFonts w:ascii="Arial" w:eastAsia="돋움" w:hAnsi="Arial" w:cs="Times New Roman"/>
      <w:sz w:val="28"/>
      <w:szCs w:val="28"/>
    </w:rPr>
  </w:style>
  <w:style w:type="table" w:styleId="ac">
    <w:name w:val="Table Grid"/>
    <w:basedOn w:val="a1"/>
    <w:uiPriority w:val="39"/>
    <w:rsid w:val="008F2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2</Pages>
  <Words>1432</Words>
  <Characters>8163</Characters>
  <Application>Microsoft Office Word</Application>
  <DocSecurity>0</DocSecurity>
  <Lines>68</Lines>
  <Paragraphs>19</Paragraphs>
  <ScaleCrop>false</ScaleCrop>
  <HeadingPairs>
    <vt:vector size="2" baseType="variant">
      <vt:variant>
        <vt:lpstr>제목</vt:lpstr>
      </vt:variant>
      <vt:variant>
        <vt:i4>1</vt:i4>
      </vt:variant>
    </vt:vector>
  </HeadingPairs>
  <TitlesOfParts>
    <vt:vector size="1" baseType="lpstr">
      <vt:lpstr>서울 TEL </vt:lpstr>
    </vt:vector>
  </TitlesOfParts>
  <Company/>
  <LinksUpToDate>false</LinksUpToDate>
  <CharactersWithSpaces>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서울 TEL </dc:title>
  <dc:creator>Administrator</dc:creator>
  <cp:lastModifiedBy>user</cp:lastModifiedBy>
  <cp:revision>8</cp:revision>
  <dcterms:created xsi:type="dcterms:W3CDTF">2008-04-04T05:05:00Z</dcterms:created>
  <dcterms:modified xsi:type="dcterms:W3CDTF">2024-12-17T01:07:00Z</dcterms:modified>
  <cp:version>0501.0001.01</cp:version>
</cp:coreProperties>
</file>